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00" w:rsidRPr="00FD513A" w:rsidRDefault="0006394C" w:rsidP="00CB3F00">
      <w:pPr>
        <w:suppressAutoHyphens/>
        <w:snapToGrid w:val="0"/>
        <w:ind w:firstLine="709"/>
        <w:jc w:val="center"/>
        <w:rPr>
          <w:rFonts w:ascii="Arial" w:hAnsi="Arial" w:cs="Arial"/>
          <w:b/>
          <w:bCs/>
          <w:kern w:val="28"/>
          <w:sz w:val="32"/>
          <w:szCs w:val="32"/>
        </w:rPr>
      </w:pPr>
      <w:r>
        <w:rPr>
          <w:rFonts w:ascii="Arial" w:hAnsi="Arial" w:cs="Arial"/>
          <w:b/>
          <w:bCs/>
          <w:kern w:val="28"/>
          <w:sz w:val="32"/>
          <w:szCs w:val="32"/>
        </w:rPr>
        <w:t>01.06.2023Г№ 6</w:t>
      </w:r>
      <w:r w:rsidR="00CB3F00">
        <w:rPr>
          <w:rFonts w:ascii="Arial" w:hAnsi="Arial" w:cs="Arial"/>
          <w:b/>
          <w:bCs/>
          <w:kern w:val="28"/>
          <w:sz w:val="32"/>
          <w:szCs w:val="32"/>
        </w:rPr>
        <w:t>/1</w:t>
      </w:r>
    </w:p>
    <w:p w:rsidR="00CB3F00" w:rsidRPr="00FD513A" w:rsidRDefault="00CB3F00" w:rsidP="00CB3F00">
      <w:pPr>
        <w:suppressAutoHyphens/>
        <w:snapToGrid w:val="0"/>
        <w:ind w:firstLine="709"/>
        <w:jc w:val="center"/>
        <w:rPr>
          <w:rFonts w:ascii="Arial" w:hAnsi="Arial" w:cs="Arial"/>
          <w:b/>
          <w:bCs/>
          <w:kern w:val="28"/>
          <w:sz w:val="32"/>
          <w:szCs w:val="32"/>
        </w:rPr>
      </w:pPr>
      <w:r w:rsidRPr="00FD513A">
        <w:rPr>
          <w:rFonts w:ascii="Arial" w:hAnsi="Arial" w:cs="Arial"/>
          <w:b/>
          <w:bCs/>
          <w:kern w:val="28"/>
          <w:sz w:val="32"/>
          <w:szCs w:val="32"/>
        </w:rPr>
        <w:t>РОССИЙСКАЯ ФЕДЕРАЦИЯ</w:t>
      </w:r>
    </w:p>
    <w:p w:rsidR="00CB3F00" w:rsidRPr="00FD513A" w:rsidRDefault="00CB3F00" w:rsidP="00CB3F00">
      <w:pPr>
        <w:suppressAutoHyphens/>
        <w:snapToGrid w:val="0"/>
        <w:ind w:firstLine="709"/>
        <w:jc w:val="center"/>
        <w:rPr>
          <w:rFonts w:ascii="Arial" w:hAnsi="Arial" w:cs="Arial"/>
          <w:b/>
          <w:bCs/>
          <w:kern w:val="28"/>
          <w:sz w:val="32"/>
          <w:szCs w:val="32"/>
        </w:rPr>
      </w:pPr>
      <w:r w:rsidRPr="00FD513A">
        <w:rPr>
          <w:rFonts w:ascii="Arial" w:hAnsi="Arial" w:cs="Arial"/>
          <w:b/>
          <w:bCs/>
          <w:kern w:val="28"/>
          <w:sz w:val="32"/>
          <w:szCs w:val="32"/>
        </w:rPr>
        <w:t>ИРКУТСКАЯ ОБЛАСТЬ</w:t>
      </w:r>
    </w:p>
    <w:p w:rsidR="00CB3F00" w:rsidRPr="00FD513A" w:rsidRDefault="00CB3F00" w:rsidP="00CB3F00">
      <w:pPr>
        <w:suppressAutoHyphens/>
        <w:snapToGrid w:val="0"/>
        <w:ind w:firstLine="709"/>
        <w:jc w:val="center"/>
        <w:rPr>
          <w:rFonts w:ascii="Arial" w:hAnsi="Arial" w:cs="Arial"/>
          <w:b/>
          <w:bCs/>
          <w:kern w:val="28"/>
          <w:sz w:val="32"/>
          <w:szCs w:val="32"/>
        </w:rPr>
      </w:pPr>
      <w:r>
        <w:rPr>
          <w:rFonts w:ascii="Arial" w:hAnsi="Arial" w:cs="Arial"/>
          <w:b/>
          <w:bCs/>
          <w:kern w:val="28"/>
          <w:sz w:val="32"/>
          <w:szCs w:val="32"/>
        </w:rPr>
        <w:t>ЗАЛАРИНСКИЙ РАЙОН</w:t>
      </w:r>
    </w:p>
    <w:p w:rsidR="00CB3F00" w:rsidRPr="00FD513A" w:rsidRDefault="00CB3F00" w:rsidP="00CB3F00">
      <w:pPr>
        <w:suppressAutoHyphens/>
        <w:snapToGrid w:val="0"/>
        <w:ind w:firstLine="709"/>
        <w:jc w:val="center"/>
        <w:rPr>
          <w:rFonts w:ascii="Arial" w:hAnsi="Arial" w:cs="Arial"/>
          <w:b/>
          <w:bCs/>
          <w:kern w:val="28"/>
          <w:sz w:val="32"/>
          <w:szCs w:val="32"/>
        </w:rPr>
      </w:pPr>
      <w:r>
        <w:rPr>
          <w:rFonts w:ascii="Arial" w:hAnsi="Arial" w:cs="Arial"/>
          <w:b/>
          <w:bCs/>
          <w:kern w:val="28"/>
          <w:sz w:val="32"/>
          <w:szCs w:val="32"/>
        </w:rPr>
        <w:t>БАБАГАЙСКОЕ</w:t>
      </w:r>
      <w:r w:rsidRPr="00FD513A">
        <w:rPr>
          <w:rFonts w:ascii="Arial" w:hAnsi="Arial" w:cs="Arial"/>
          <w:b/>
          <w:bCs/>
          <w:kern w:val="28"/>
          <w:sz w:val="32"/>
          <w:szCs w:val="32"/>
        </w:rPr>
        <w:t xml:space="preserve"> МУНИЦИПАЛЬНОЕ ОБРАЗОВАНИЕ</w:t>
      </w:r>
    </w:p>
    <w:p w:rsidR="00CB3F00" w:rsidRPr="00FD513A" w:rsidRDefault="00CB3F00" w:rsidP="00CB3F00">
      <w:pPr>
        <w:suppressAutoHyphens/>
        <w:snapToGrid w:val="0"/>
        <w:ind w:firstLine="709"/>
        <w:jc w:val="center"/>
        <w:rPr>
          <w:rFonts w:ascii="Arial" w:hAnsi="Arial" w:cs="Arial"/>
          <w:b/>
          <w:bCs/>
          <w:kern w:val="28"/>
          <w:sz w:val="32"/>
          <w:szCs w:val="32"/>
        </w:rPr>
      </w:pPr>
      <w:r w:rsidRPr="00FD513A">
        <w:rPr>
          <w:rFonts w:ascii="Arial" w:hAnsi="Arial" w:cs="Arial"/>
          <w:b/>
          <w:bCs/>
          <w:kern w:val="28"/>
          <w:sz w:val="32"/>
          <w:szCs w:val="32"/>
        </w:rPr>
        <w:t>ДУМА</w:t>
      </w:r>
    </w:p>
    <w:p w:rsidR="00CB3F00" w:rsidRPr="00FD513A" w:rsidRDefault="00CB3F00" w:rsidP="00CB3F00">
      <w:pPr>
        <w:suppressAutoHyphens/>
        <w:snapToGrid w:val="0"/>
        <w:ind w:firstLine="709"/>
        <w:jc w:val="center"/>
        <w:rPr>
          <w:rFonts w:ascii="Arial" w:hAnsi="Arial" w:cs="Arial"/>
          <w:b/>
          <w:bCs/>
          <w:kern w:val="28"/>
          <w:sz w:val="32"/>
          <w:szCs w:val="32"/>
        </w:rPr>
      </w:pPr>
      <w:r w:rsidRPr="00FD513A">
        <w:rPr>
          <w:rFonts w:ascii="Arial" w:hAnsi="Arial" w:cs="Arial"/>
          <w:b/>
          <w:bCs/>
          <w:kern w:val="28"/>
          <w:sz w:val="32"/>
          <w:szCs w:val="32"/>
        </w:rPr>
        <w:t>РЕШЕНИЕ</w:t>
      </w:r>
    </w:p>
    <w:p w:rsidR="00CB3F00" w:rsidRPr="00913138" w:rsidRDefault="00CB3F00" w:rsidP="00CB3F00">
      <w:pPr>
        <w:widowControl w:val="0"/>
        <w:autoSpaceDE w:val="0"/>
        <w:autoSpaceDN w:val="0"/>
        <w:ind w:firstLine="709"/>
        <w:jc w:val="both"/>
        <w:rPr>
          <w:rFonts w:ascii="Arial" w:hAnsi="Arial" w:cs="Arial"/>
        </w:rPr>
      </w:pPr>
    </w:p>
    <w:p w:rsidR="00D60C4E" w:rsidRPr="00CB3F00" w:rsidRDefault="00D60C4E" w:rsidP="00CB3F00">
      <w:pPr>
        <w:spacing w:line="100" w:lineRule="atLeast"/>
        <w:ind w:left="-284" w:right="-143"/>
        <w:jc w:val="center"/>
        <w:rPr>
          <w:rFonts w:ascii="Arial" w:hAnsi="Arial" w:cs="Arial"/>
          <w:b/>
          <w:color w:val="000000"/>
          <w:sz w:val="32"/>
          <w:szCs w:val="32"/>
        </w:rPr>
      </w:pPr>
      <w:r w:rsidRPr="00CB3F00">
        <w:rPr>
          <w:rFonts w:ascii="Arial" w:hAnsi="Arial" w:cs="Arial"/>
          <w:b/>
          <w:color w:val="000000"/>
          <w:sz w:val="32"/>
          <w:szCs w:val="32"/>
        </w:rPr>
        <w:t>О ВНЕСЕНИИ ИЗМЕНЕНИЙ</w:t>
      </w:r>
      <w:r w:rsidR="002019DC" w:rsidRPr="00CB3F00">
        <w:rPr>
          <w:rFonts w:ascii="Arial" w:hAnsi="Arial" w:cs="Arial"/>
          <w:b/>
          <w:color w:val="000000"/>
          <w:sz w:val="32"/>
          <w:szCs w:val="32"/>
        </w:rPr>
        <w:t xml:space="preserve"> И ДОПОЛНЕНИЙ </w:t>
      </w:r>
      <w:r w:rsidRPr="00CB3F00">
        <w:rPr>
          <w:rFonts w:ascii="Arial" w:hAnsi="Arial" w:cs="Arial"/>
          <w:b/>
          <w:color w:val="000000"/>
          <w:sz w:val="32"/>
          <w:szCs w:val="32"/>
        </w:rPr>
        <w:t xml:space="preserve">В УСТАВ </w:t>
      </w:r>
      <w:r w:rsidR="004209DB" w:rsidRPr="00CB3F00">
        <w:rPr>
          <w:rFonts w:ascii="Arial" w:hAnsi="Arial" w:cs="Arial"/>
          <w:b/>
          <w:color w:val="000000"/>
          <w:sz w:val="32"/>
          <w:szCs w:val="32"/>
        </w:rPr>
        <w:t>БАБАГАЙСКОГО</w:t>
      </w:r>
      <w:r w:rsidR="00CB3F00">
        <w:rPr>
          <w:rFonts w:ascii="Arial" w:hAnsi="Arial" w:cs="Arial"/>
          <w:b/>
          <w:color w:val="000000"/>
          <w:sz w:val="32"/>
          <w:szCs w:val="32"/>
        </w:rPr>
        <w:t xml:space="preserve"> </w:t>
      </w:r>
      <w:r w:rsidRPr="00CB3F00">
        <w:rPr>
          <w:rFonts w:ascii="Arial" w:hAnsi="Arial" w:cs="Arial"/>
          <w:b/>
          <w:color w:val="000000"/>
          <w:sz w:val="32"/>
          <w:szCs w:val="32"/>
        </w:rPr>
        <w:t>МУНИЦИПАЛЬНОГО ОБРАЗОВАНИЯ</w:t>
      </w:r>
    </w:p>
    <w:p w:rsidR="00D60C4E" w:rsidRPr="00CB3F00" w:rsidRDefault="00D60C4E" w:rsidP="00CB3F00">
      <w:pPr>
        <w:spacing w:line="100" w:lineRule="atLeast"/>
        <w:ind w:left="-284" w:right="-143" w:firstLine="993"/>
        <w:jc w:val="both"/>
        <w:rPr>
          <w:rFonts w:ascii="Arial" w:hAnsi="Arial" w:cs="Arial"/>
          <w:color w:val="000000"/>
        </w:rPr>
      </w:pPr>
    </w:p>
    <w:p w:rsidR="00E82246" w:rsidRPr="00CB3F00" w:rsidRDefault="00E82246" w:rsidP="00CB3F00">
      <w:pPr>
        <w:spacing w:line="100" w:lineRule="atLeast"/>
        <w:ind w:right="-143" w:firstLine="709"/>
        <w:jc w:val="both"/>
        <w:rPr>
          <w:rFonts w:ascii="Arial" w:hAnsi="Arial" w:cs="Arial"/>
        </w:rPr>
      </w:pPr>
      <w:proofErr w:type="gramStart"/>
      <w:r w:rsidRPr="00CB3F00">
        <w:rPr>
          <w:rFonts w:ascii="Arial" w:hAnsi="Arial" w:cs="Arial"/>
        </w:rPr>
        <w:t xml:space="preserve">С целью приведения Устава </w:t>
      </w:r>
      <w:r w:rsidR="004209DB" w:rsidRPr="00CB3F00">
        <w:rPr>
          <w:rFonts w:ascii="Arial" w:hAnsi="Arial" w:cs="Arial"/>
        </w:rPr>
        <w:t>Бабагайского</w:t>
      </w:r>
      <w:r w:rsidRPr="00CB3F00">
        <w:rPr>
          <w:rFonts w:ascii="Arial" w:hAnsi="Arial" w:cs="Arial"/>
        </w:rPr>
        <w:t xml:space="preserve">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 законом от 14.03.2022 № 60-ФЗ «О внесении изменений в отдельные законодательные акты Российской Федерации»,</w:t>
      </w:r>
      <w:r w:rsidR="00CB3F00">
        <w:rPr>
          <w:rFonts w:ascii="Arial" w:hAnsi="Arial" w:cs="Arial"/>
        </w:rPr>
        <w:t xml:space="preserve"> Федеральным законом от 06.02.2023г. № </w:t>
      </w:r>
      <w:r w:rsidR="005F1703" w:rsidRPr="00CB3F00">
        <w:rPr>
          <w:rFonts w:ascii="Arial" w:hAnsi="Arial" w:cs="Arial"/>
        </w:rPr>
        <w:t>12 «</w:t>
      </w:r>
      <w:r w:rsidR="00112914" w:rsidRPr="00CB3F00">
        <w:rPr>
          <w:rFonts w:ascii="Arial" w:hAnsi="Arial" w:cs="Arial"/>
        </w:rPr>
        <w:t>О внесении изменений в Федеральный закон "Об общих принципах организации</w:t>
      </w:r>
      <w:proofErr w:type="gramEnd"/>
      <w:r w:rsidR="00112914" w:rsidRPr="00CB3F00">
        <w:rPr>
          <w:rFonts w:ascii="Arial" w:hAnsi="Arial" w:cs="Arial"/>
        </w:rPr>
        <w:t xml:space="preserve"> публичной власти в субъектах Российской Федерации" и отдельные законодательные акты Российской Федерации», </w:t>
      </w:r>
      <w:r w:rsidR="002019DC" w:rsidRPr="00CB3F00">
        <w:rPr>
          <w:rFonts w:ascii="Arial" w:hAnsi="Arial" w:cs="Arial"/>
        </w:rPr>
        <w:t>Федеральным законом от 12.06.2002 № 67-ФЗ «</w:t>
      </w:r>
      <w:proofErr w:type="gramStart"/>
      <w:r w:rsidR="002019DC" w:rsidRPr="00CB3F00">
        <w:rPr>
          <w:rFonts w:ascii="Arial" w:hAnsi="Arial" w:cs="Arial"/>
        </w:rPr>
        <w:t>Об</w:t>
      </w:r>
      <w:proofErr w:type="gramEnd"/>
      <w:r w:rsidR="002019DC" w:rsidRPr="00CB3F00">
        <w:rPr>
          <w:rFonts w:ascii="Arial" w:hAnsi="Arial" w:cs="Arial"/>
        </w:rPr>
        <w:t xml:space="preserve"> основны</w:t>
      </w:r>
      <w:r w:rsidR="00CB3F00">
        <w:rPr>
          <w:rFonts w:ascii="Arial" w:hAnsi="Arial" w:cs="Arial"/>
        </w:rPr>
        <w:t xml:space="preserve">х </w:t>
      </w:r>
      <w:proofErr w:type="gramStart"/>
      <w:r w:rsidR="00CB3F00">
        <w:rPr>
          <w:rFonts w:ascii="Arial" w:hAnsi="Arial" w:cs="Arial"/>
        </w:rPr>
        <w:t>гарантиях</w:t>
      </w:r>
      <w:proofErr w:type="gramEnd"/>
      <w:r w:rsidR="00CB3F00">
        <w:rPr>
          <w:rFonts w:ascii="Arial" w:hAnsi="Arial" w:cs="Arial"/>
        </w:rPr>
        <w:t xml:space="preserve"> избирательных прав </w:t>
      </w:r>
      <w:r w:rsidR="002019DC" w:rsidRPr="00CB3F00">
        <w:rPr>
          <w:rFonts w:ascii="Arial" w:hAnsi="Arial" w:cs="Arial"/>
        </w:rPr>
        <w:t>и права на участие в референдуме граждан Российской Федерации»,</w:t>
      </w:r>
      <w:r w:rsidR="00A91DB4" w:rsidRPr="00CB3F00">
        <w:rPr>
          <w:rFonts w:ascii="Arial" w:hAnsi="Arial" w:cs="Arial"/>
        </w:rPr>
        <w:t xml:space="preserve"> </w:t>
      </w:r>
      <w:r w:rsidRPr="00CB3F00">
        <w:rPr>
          <w:rFonts w:ascii="Arial" w:hAnsi="Arial" w:cs="Arial"/>
        </w:rPr>
        <w:t xml:space="preserve">руководствуясь Уставом </w:t>
      </w:r>
      <w:r w:rsidR="004209DB" w:rsidRPr="00CB3F00">
        <w:rPr>
          <w:rFonts w:ascii="Arial" w:hAnsi="Arial" w:cs="Arial"/>
        </w:rPr>
        <w:t>Бабагайского</w:t>
      </w:r>
      <w:r w:rsidRPr="00CB3F00">
        <w:rPr>
          <w:rFonts w:ascii="Arial" w:hAnsi="Arial" w:cs="Arial"/>
        </w:rPr>
        <w:t xml:space="preserve"> муниципального образования, Дума </w:t>
      </w:r>
      <w:r w:rsidR="004209DB" w:rsidRPr="00CB3F00">
        <w:rPr>
          <w:rFonts w:ascii="Arial" w:hAnsi="Arial" w:cs="Arial"/>
        </w:rPr>
        <w:t>Бабагайского</w:t>
      </w:r>
      <w:r w:rsidR="00CB3F00">
        <w:rPr>
          <w:rFonts w:ascii="Arial" w:hAnsi="Arial" w:cs="Arial"/>
        </w:rPr>
        <w:t xml:space="preserve"> </w:t>
      </w:r>
      <w:r w:rsidRPr="00CB3F00">
        <w:rPr>
          <w:rFonts w:ascii="Arial" w:hAnsi="Arial" w:cs="Arial"/>
        </w:rPr>
        <w:t>муниципального образования,</w:t>
      </w:r>
    </w:p>
    <w:p w:rsidR="004072B2" w:rsidRPr="00CB3F00" w:rsidRDefault="004072B2" w:rsidP="00CB3F00">
      <w:pPr>
        <w:spacing w:line="100" w:lineRule="atLeast"/>
        <w:ind w:right="-143" w:firstLine="709"/>
        <w:jc w:val="both"/>
        <w:rPr>
          <w:rFonts w:ascii="Arial" w:hAnsi="Arial" w:cs="Arial"/>
        </w:rPr>
      </w:pPr>
    </w:p>
    <w:p w:rsidR="00E82246" w:rsidRPr="00CB3F00" w:rsidRDefault="00E82246" w:rsidP="00CB3F00">
      <w:pPr>
        <w:spacing w:line="100" w:lineRule="atLeast"/>
        <w:ind w:right="-143" w:firstLine="709"/>
        <w:jc w:val="center"/>
        <w:rPr>
          <w:rFonts w:ascii="Arial" w:hAnsi="Arial" w:cs="Arial"/>
          <w:b/>
          <w:sz w:val="32"/>
          <w:szCs w:val="32"/>
        </w:rPr>
      </w:pPr>
      <w:r w:rsidRPr="00CB3F00">
        <w:rPr>
          <w:rFonts w:ascii="Arial" w:hAnsi="Arial" w:cs="Arial"/>
          <w:b/>
          <w:sz w:val="32"/>
          <w:szCs w:val="32"/>
        </w:rPr>
        <w:t>РЕШИЛА:</w:t>
      </w:r>
    </w:p>
    <w:p w:rsidR="00E82246" w:rsidRPr="00CB3F00" w:rsidRDefault="00CB3F00" w:rsidP="00CB3F00">
      <w:pPr>
        <w:spacing w:line="100" w:lineRule="atLeast"/>
        <w:ind w:right="-143" w:firstLine="709"/>
        <w:jc w:val="both"/>
        <w:rPr>
          <w:rFonts w:ascii="Arial" w:hAnsi="Arial" w:cs="Arial"/>
        </w:rPr>
      </w:pPr>
      <w:r>
        <w:rPr>
          <w:rFonts w:ascii="Arial" w:hAnsi="Arial" w:cs="Arial"/>
        </w:rPr>
        <w:t>1.</w:t>
      </w:r>
      <w:r w:rsidR="00E82246" w:rsidRPr="00CB3F00">
        <w:rPr>
          <w:rFonts w:ascii="Arial" w:hAnsi="Arial" w:cs="Arial"/>
        </w:rPr>
        <w:t xml:space="preserve">Внести в Устав </w:t>
      </w:r>
      <w:r w:rsidR="004209DB" w:rsidRPr="00CB3F00">
        <w:rPr>
          <w:rFonts w:ascii="Arial" w:hAnsi="Arial" w:cs="Arial"/>
        </w:rPr>
        <w:t>Бабагайского</w:t>
      </w:r>
      <w:r w:rsidR="00E82246" w:rsidRPr="00CB3F00">
        <w:rPr>
          <w:rFonts w:ascii="Arial" w:hAnsi="Arial" w:cs="Arial"/>
        </w:rPr>
        <w:t xml:space="preserve"> муниципального образования следующие изменения:</w:t>
      </w:r>
    </w:p>
    <w:p w:rsidR="00A924C8" w:rsidRPr="00CB3F00" w:rsidRDefault="00CB3F00" w:rsidP="00CB3F00">
      <w:pPr>
        <w:spacing w:line="100" w:lineRule="atLeast"/>
        <w:ind w:right="-143" w:firstLine="709"/>
        <w:jc w:val="both"/>
        <w:rPr>
          <w:rFonts w:ascii="Arial" w:hAnsi="Arial" w:cs="Arial"/>
        </w:rPr>
      </w:pPr>
      <w:r>
        <w:rPr>
          <w:rFonts w:ascii="Arial" w:hAnsi="Arial" w:cs="Arial"/>
        </w:rPr>
        <w:t>1.1.</w:t>
      </w:r>
      <w:r w:rsidR="00E67805" w:rsidRPr="00CB3F00">
        <w:rPr>
          <w:rFonts w:ascii="Arial" w:hAnsi="Arial" w:cs="Arial"/>
        </w:rPr>
        <w:t xml:space="preserve">В абзацах </w:t>
      </w:r>
      <w:r w:rsidR="00A924C8" w:rsidRPr="00CB3F00">
        <w:rPr>
          <w:rFonts w:ascii="Arial" w:hAnsi="Arial" w:cs="Arial"/>
        </w:rPr>
        <w:t>1</w:t>
      </w:r>
      <w:r w:rsidR="002019DC" w:rsidRPr="00CB3F00">
        <w:rPr>
          <w:rFonts w:ascii="Arial" w:hAnsi="Arial" w:cs="Arial"/>
        </w:rPr>
        <w:t xml:space="preserve">, </w:t>
      </w:r>
      <w:r w:rsidR="00A924C8" w:rsidRPr="00CB3F00">
        <w:rPr>
          <w:rFonts w:ascii="Arial" w:hAnsi="Arial" w:cs="Arial"/>
        </w:rPr>
        <w:t>4 части 5 статьи 11 «Местный референдум» слова «Избирательная комиссия Поселения»</w:t>
      </w:r>
      <w:r>
        <w:rPr>
          <w:rFonts w:ascii="Arial" w:hAnsi="Arial" w:cs="Arial"/>
        </w:rPr>
        <w:t xml:space="preserve"> </w:t>
      </w:r>
      <w:r w:rsidR="00A924C8" w:rsidRPr="00CB3F00">
        <w:rPr>
          <w:rFonts w:ascii="Arial" w:hAnsi="Arial" w:cs="Arial"/>
        </w:rPr>
        <w:t>заменить словами «Изб</w:t>
      </w:r>
      <w:r w:rsidR="009F24D6" w:rsidRPr="00CB3F00">
        <w:rPr>
          <w:rFonts w:ascii="Arial" w:hAnsi="Arial" w:cs="Arial"/>
        </w:rPr>
        <w:t xml:space="preserve">ирательная комиссия, организующая </w:t>
      </w:r>
      <w:r w:rsidR="00A924C8" w:rsidRPr="00CB3F00">
        <w:rPr>
          <w:rFonts w:ascii="Arial" w:hAnsi="Arial" w:cs="Arial"/>
        </w:rPr>
        <w:t>подготовку и проведение м</w:t>
      </w:r>
      <w:r w:rsidR="002019DC" w:rsidRPr="00CB3F00">
        <w:rPr>
          <w:rFonts w:ascii="Arial" w:hAnsi="Arial" w:cs="Arial"/>
        </w:rPr>
        <w:t>естного референдума</w:t>
      </w:r>
      <w:r w:rsidR="00A924C8" w:rsidRPr="00CB3F00">
        <w:rPr>
          <w:rFonts w:ascii="Arial" w:hAnsi="Arial" w:cs="Arial"/>
        </w:rPr>
        <w:t>»</w:t>
      </w:r>
      <w:r w:rsidR="009F24D6" w:rsidRPr="00CB3F00">
        <w:rPr>
          <w:rFonts w:ascii="Arial" w:hAnsi="Arial" w:cs="Arial"/>
        </w:rPr>
        <w:t>;</w:t>
      </w:r>
    </w:p>
    <w:p w:rsidR="00A924C8" w:rsidRPr="00CB3F00" w:rsidRDefault="00CB3F00" w:rsidP="00CB3F00">
      <w:pPr>
        <w:spacing w:line="100" w:lineRule="atLeast"/>
        <w:ind w:right="-143" w:firstLine="709"/>
        <w:jc w:val="both"/>
        <w:rPr>
          <w:rFonts w:ascii="Arial" w:hAnsi="Arial" w:cs="Arial"/>
        </w:rPr>
      </w:pPr>
      <w:r>
        <w:rPr>
          <w:rFonts w:ascii="Arial" w:hAnsi="Arial" w:cs="Arial"/>
        </w:rPr>
        <w:t>1.2.</w:t>
      </w:r>
      <w:r w:rsidR="00A924C8" w:rsidRPr="00CB3F00">
        <w:rPr>
          <w:rFonts w:ascii="Arial" w:hAnsi="Arial" w:cs="Arial"/>
        </w:rPr>
        <w:t>В статье 12«Муниципальные выборы»:</w:t>
      </w:r>
    </w:p>
    <w:p w:rsidR="00A924C8" w:rsidRPr="00CB3F00" w:rsidRDefault="00A924C8" w:rsidP="00CB3F00">
      <w:pPr>
        <w:spacing w:line="100" w:lineRule="atLeast"/>
        <w:ind w:right="-143" w:firstLine="709"/>
        <w:jc w:val="both"/>
        <w:rPr>
          <w:rFonts w:ascii="Arial" w:hAnsi="Arial" w:cs="Arial"/>
        </w:rPr>
      </w:pPr>
      <w:r w:rsidRPr="00CB3F00">
        <w:rPr>
          <w:rFonts w:ascii="Arial" w:hAnsi="Arial" w:cs="Arial"/>
        </w:rPr>
        <w:t>1) в абзаце 2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A924C8" w:rsidRPr="00CB3F00" w:rsidRDefault="00A924C8" w:rsidP="00CB3F00">
      <w:pPr>
        <w:spacing w:line="100" w:lineRule="atLeast"/>
        <w:ind w:right="-143" w:firstLine="709"/>
        <w:jc w:val="both"/>
        <w:rPr>
          <w:rFonts w:ascii="Arial" w:hAnsi="Arial" w:cs="Arial"/>
        </w:rPr>
      </w:pPr>
      <w:r w:rsidRPr="00CB3F00">
        <w:rPr>
          <w:rFonts w:ascii="Arial" w:hAnsi="Arial" w:cs="Arial"/>
        </w:rPr>
        <w:t>2) част</w:t>
      </w:r>
      <w:r w:rsidR="00455CDB" w:rsidRPr="00CB3F00">
        <w:rPr>
          <w:rFonts w:ascii="Arial" w:hAnsi="Arial" w:cs="Arial"/>
        </w:rPr>
        <w:t>ь</w:t>
      </w:r>
      <w:r w:rsidRPr="00CB3F00">
        <w:rPr>
          <w:rFonts w:ascii="Arial" w:hAnsi="Arial" w:cs="Arial"/>
        </w:rPr>
        <w:t xml:space="preserve"> 11 </w:t>
      </w:r>
      <w:r w:rsidR="00455CDB" w:rsidRPr="00CB3F00">
        <w:rPr>
          <w:rFonts w:ascii="Arial" w:hAnsi="Arial" w:cs="Arial"/>
        </w:rPr>
        <w:t>ст. 12</w:t>
      </w:r>
      <w:r w:rsidR="0063525F" w:rsidRPr="00CB3F00">
        <w:rPr>
          <w:rFonts w:ascii="Arial" w:hAnsi="Arial" w:cs="Arial"/>
        </w:rPr>
        <w:t xml:space="preserve"> - </w:t>
      </w:r>
      <w:r w:rsidR="00455CDB" w:rsidRPr="00CB3F00">
        <w:rPr>
          <w:rFonts w:ascii="Arial" w:hAnsi="Arial" w:cs="Arial"/>
        </w:rPr>
        <w:t>исключить</w:t>
      </w:r>
      <w:r w:rsidR="009F24D6" w:rsidRPr="00CB3F00">
        <w:rPr>
          <w:rFonts w:ascii="Arial" w:hAnsi="Arial" w:cs="Arial"/>
        </w:rPr>
        <w:t>;</w:t>
      </w:r>
    </w:p>
    <w:p w:rsidR="004072B2" w:rsidRPr="00CB3F00" w:rsidRDefault="00CB3F00" w:rsidP="00CB3F00">
      <w:pPr>
        <w:spacing w:line="100" w:lineRule="atLeast"/>
        <w:ind w:right="-143" w:firstLine="709"/>
        <w:jc w:val="both"/>
        <w:rPr>
          <w:rFonts w:ascii="Arial" w:hAnsi="Arial" w:cs="Arial"/>
        </w:rPr>
      </w:pPr>
      <w:r>
        <w:rPr>
          <w:rFonts w:ascii="Arial" w:hAnsi="Arial" w:cs="Arial"/>
        </w:rPr>
        <w:t>1.3.</w:t>
      </w:r>
      <w:r w:rsidR="004072B2" w:rsidRPr="00CB3F00">
        <w:rPr>
          <w:rFonts w:ascii="Arial" w:hAnsi="Arial" w:cs="Arial"/>
        </w:rPr>
        <w:t>Часть 2 статьи 16.1 «Староста сельского населенного пункта» изложить в следующе</w:t>
      </w:r>
      <w:r>
        <w:rPr>
          <w:rFonts w:ascii="Arial" w:hAnsi="Arial" w:cs="Arial"/>
        </w:rPr>
        <w:t>й редакции:</w:t>
      </w:r>
    </w:p>
    <w:p w:rsidR="004072B2" w:rsidRPr="00CB3F00" w:rsidRDefault="004072B2" w:rsidP="00CB3F00">
      <w:pPr>
        <w:spacing w:line="100" w:lineRule="atLeast"/>
        <w:ind w:right="-143" w:firstLine="709"/>
        <w:jc w:val="both"/>
        <w:rPr>
          <w:rFonts w:ascii="Arial" w:hAnsi="Arial" w:cs="Arial"/>
        </w:rPr>
      </w:pPr>
      <w:r w:rsidRPr="00CB3F00">
        <w:rPr>
          <w:rFonts w:ascii="Arial" w:hAnsi="Arial" w:cs="Arial"/>
        </w:rPr>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072B2" w:rsidRPr="00CB3F00" w:rsidRDefault="007738B8" w:rsidP="00CB3F00">
      <w:pPr>
        <w:spacing w:line="100" w:lineRule="atLeast"/>
        <w:ind w:right="-143" w:firstLine="709"/>
        <w:jc w:val="both"/>
        <w:rPr>
          <w:rFonts w:ascii="Arial" w:hAnsi="Arial" w:cs="Arial"/>
        </w:rPr>
      </w:pPr>
      <w:r w:rsidRPr="00CB3F00">
        <w:rPr>
          <w:rFonts w:ascii="Arial" w:hAnsi="Arial" w:cs="Arial"/>
        </w:rPr>
        <w:t>1.4</w:t>
      </w:r>
      <w:r w:rsidR="00CB3F00">
        <w:rPr>
          <w:rFonts w:ascii="Arial" w:hAnsi="Arial" w:cs="Arial"/>
        </w:rPr>
        <w:t xml:space="preserve">.Часть 3 статьи 16.1 </w:t>
      </w:r>
      <w:r w:rsidR="004072B2" w:rsidRPr="00CB3F00">
        <w:rPr>
          <w:rFonts w:ascii="Arial" w:hAnsi="Arial" w:cs="Arial"/>
        </w:rPr>
        <w:t>изложить в следующей редакции:</w:t>
      </w:r>
    </w:p>
    <w:p w:rsidR="004072B2" w:rsidRPr="00CB3F00" w:rsidRDefault="00CB3F00" w:rsidP="00CB3F00">
      <w:pPr>
        <w:spacing w:line="100" w:lineRule="atLeast"/>
        <w:ind w:right="-143" w:firstLine="709"/>
        <w:jc w:val="both"/>
        <w:rPr>
          <w:rFonts w:ascii="Arial" w:hAnsi="Arial" w:cs="Arial"/>
        </w:rPr>
      </w:pPr>
      <w:proofErr w:type="gramStart"/>
      <w:r>
        <w:rPr>
          <w:rFonts w:ascii="Arial" w:hAnsi="Arial" w:cs="Arial"/>
        </w:rPr>
        <w:t>«3.</w:t>
      </w:r>
      <w:r w:rsidR="004072B2" w:rsidRPr="00CB3F00">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4072B2" w:rsidRPr="00CB3F00">
        <w:rPr>
          <w:rFonts w:ascii="Arial" w:hAnsi="Arial" w:cs="Arial"/>
        </w:rPr>
        <w:lastRenderedPageBreak/>
        <w:t>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072B2" w:rsidRPr="00CB3F00" w:rsidRDefault="007738B8" w:rsidP="00CB3F00">
      <w:pPr>
        <w:spacing w:line="100" w:lineRule="atLeast"/>
        <w:ind w:right="-143" w:firstLine="709"/>
        <w:jc w:val="both"/>
        <w:rPr>
          <w:rFonts w:ascii="Arial" w:hAnsi="Arial" w:cs="Arial"/>
        </w:rPr>
      </w:pPr>
      <w:r w:rsidRPr="00CB3F00">
        <w:rPr>
          <w:rFonts w:ascii="Arial" w:hAnsi="Arial" w:cs="Arial"/>
        </w:rPr>
        <w:t>1.5</w:t>
      </w:r>
      <w:r w:rsidR="00CB3F00">
        <w:rPr>
          <w:rFonts w:ascii="Arial" w:hAnsi="Arial" w:cs="Arial"/>
        </w:rPr>
        <w:t xml:space="preserve">.Пункт 1 части 4 статьи 16.1 </w:t>
      </w:r>
      <w:r w:rsidR="004072B2" w:rsidRPr="00CB3F00">
        <w:rPr>
          <w:rFonts w:ascii="Arial" w:hAnsi="Arial" w:cs="Arial"/>
        </w:rPr>
        <w:t>изложить в следующей редакции:</w:t>
      </w:r>
    </w:p>
    <w:p w:rsidR="004072B2" w:rsidRPr="00CB3F00" w:rsidRDefault="00CB3F00" w:rsidP="00CB3F00">
      <w:pPr>
        <w:spacing w:line="100" w:lineRule="atLeast"/>
        <w:ind w:right="-143" w:firstLine="709"/>
        <w:jc w:val="both"/>
        <w:rPr>
          <w:rFonts w:ascii="Arial" w:hAnsi="Arial" w:cs="Arial"/>
        </w:rPr>
      </w:pPr>
      <w:r>
        <w:rPr>
          <w:rFonts w:ascii="Arial" w:hAnsi="Arial" w:cs="Arial"/>
        </w:rPr>
        <w:t xml:space="preserve">«1) </w:t>
      </w:r>
      <w:proofErr w:type="gramStart"/>
      <w:r>
        <w:rPr>
          <w:rFonts w:ascii="Arial" w:hAnsi="Arial" w:cs="Arial"/>
        </w:rPr>
        <w:t>замещающе</w:t>
      </w:r>
      <w:r w:rsidR="004072B2" w:rsidRPr="00CB3F00">
        <w:rPr>
          <w:rFonts w:ascii="Arial" w:hAnsi="Arial" w:cs="Arial"/>
        </w:rPr>
        <w:t>е</w:t>
      </w:r>
      <w:proofErr w:type="gramEnd"/>
      <w:r w:rsidR="004072B2" w:rsidRPr="00CB3F00">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924C8" w:rsidRPr="00CB3F00" w:rsidRDefault="00CB3F00" w:rsidP="00CB3F00">
      <w:pPr>
        <w:spacing w:line="100" w:lineRule="atLeast"/>
        <w:ind w:right="-143" w:firstLine="709"/>
        <w:jc w:val="both"/>
        <w:rPr>
          <w:rFonts w:ascii="Arial" w:hAnsi="Arial" w:cs="Arial"/>
        </w:rPr>
      </w:pPr>
      <w:r>
        <w:rPr>
          <w:rFonts w:ascii="Arial" w:hAnsi="Arial" w:cs="Arial"/>
        </w:rPr>
        <w:t>1.6.</w:t>
      </w:r>
      <w:r w:rsidR="00A924C8" w:rsidRPr="00CB3F00">
        <w:rPr>
          <w:rFonts w:ascii="Arial" w:hAnsi="Arial" w:cs="Arial"/>
        </w:rPr>
        <w:t>Пункт 7 части 2.2 статьи 2</w:t>
      </w:r>
      <w:r w:rsidR="009F24D6" w:rsidRPr="00CB3F00">
        <w:rPr>
          <w:rFonts w:ascii="Arial" w:hAnsi="Arial" w:cs="Arial"/>
        </w:rPr>
        <w:t>4 «Полномочия Думы Поселения»</w:t>
      </w:r>
      <w:r w:rsidR="0063525F" w:rsidRPr="00CB3F00">
        <w:rPr>
          <w:rFonts w:ascii="Arial" w:hAnsi="Arial" w:cs="Arial"/>
        </w:rPr>
        <w:t xml:space="preserve"> -</w:t>
      </w:r>
      <w:r w:rsidR="00A924C8" w:rsidRPr="00CB3F00">
        <w:rPr>
          <w:rFonts w:ascii="Arial" w:hAnsi="Arial" w:cs="Arial"/>
        </w:rPr>
        <w:t xml:space="preserve"> исключить</w:t>
      </w:r>
      <w:r w:rsidR="009F24D6" w:rsidRPr="00CB3F00">
        <w:rPr>
          <w:rFonts w:ascii="Arial" w:hAnsi="Arial" w:cs="Arial"/>
        </w:rPr>
        <w:t>;</w:t>
      </w:r>
    </w:p>
    <w:p w:rsidR="007738B8" w:rsidRPr="00CB3F00" w:rsidRDefault="007738B8" w:rsidP="00CB3F00">
      <w:pPr>
        <w:spacing w:line="100" w:lineRule="atLeast"/>
        <w:ind w:right="-143" w:firstLine="709"/>
        <w:jc w:val="both"/>
        <w:rPr>
          <w:rFonts w:ascii="Arial" w:hAnsi="Arial" w:cs="Arial"/>
        </w:rPr>
      </w:pPr>
      <w:r w:rsidRPr="00CB3F00">
        <w:rPr>
          <w:rFonts w:ascii="Arial" w:hAnsi="Arial" w:cs="Arial"/>
        </w:rPr>
        <w:t>1.7.</w:t>
      </w:r>
      <w:r w:rsidR="00E274B4" w:rsidRPr="00CB3F00">
        <w:rPr>
          <w:rFonts w:ascii="Arial" w:hAnsi="Arial" w:cs="Arial"/>
        </w:rPr>
        <w:t>Подпункты «а», «б» пункта 2 части 19.1 статьи 29 «</w:t>
      </w:r>
      <w:r w:rsidR="004274B9" w:rsidRPr="00CB3F00">
        <w:rPr>
          <w:rFonts w:ascii="Arial" w:hAnsi="Arial" w:cs="Arial"/>
          <w:bCs/>
        </w:rPr>
        <w:t xml:space="preserve">Депутат Думы Поселения, гарантии и права при осуществлении полномочий депутата» </w:t>
      </w:r>
      <w:r w:rsidR="00E274B4" w:rsidRPr="00CB3F00">
        <w:rPr>
          <w:rFonts w:ascii="Arial" w:hAnsi="Arial" w:cs="Arial"/>
        </w:rPr>
        <w:t xml:space="preserve">слова </w:t>
      </w:r>
      <w:r w:rsidR="00E274B4" w:rsidRPr="00CB3F00">
        <w:rPr>
          <w:rFonts w:ascii="Arial" w:hAnsi="Arial" w:cs="Arial"/>
          <w:color w:val="000000" w:themeColor="text1"/>
        </w:rPr>
        <w:t>«аппарате</w:t>
      </w:r>
      <w:r w:rsidR="00A14A92">
        <w:rPr>
          <w:rFonts w:ascii="Arial" w:hAnsi="Arial" w:cs="Arial"/>
          <w:color w:val="000000" w:themeColor="text1"/>
        </w:rPr>
        <w:t xml:space="preserve"> </w:t>
      </w:r>
      <w:r w:rsidR="00DB484A" w:rsidRPr="00CB3F00">
        <w:rPr>
          <w:rFonts w:ascii="Arial" w:hAnsi="Arial" w:cs="Arial"/>
          <w:color w:val="000000" w:themeColor="text1"/>
        </w:rPr>
        <w:t>избират</w:t>
      </w:r>
      <w:bookmarkStart w:id="0" w:name="_GoBack"/>
      <w:bookmarkEnd w:id="0"/>
      <w:r w:rsidR="00DB484A" w:rsidRPr="00CB3F00">
        <w:rPr>
          <w:rFonts w:ascii="Arial" w:hAnsi="Arial" w:cs="Arial"/>
          <w:color w:val="000000" w:themeColor="text1"/>
        </w:rPr>
        <w:t>ельной комиссии муниципального образования»</w:t>
      </w:r>
      <w:r w:rsidR="004274B9" w:rsidRPr="00CB3F00">
        <w:rPr>
          <w:rFonts w:ascii="Arial" w:hAnsi="Arial" w:cs="Arial"/>
        </w:rPr>
        <w:t xml:space="preserve"> - исключить;</w:t>
      </w:r>
    </w:p>
    <w:p w:rsidR="00A924C8" w:rsidRPr="00CB3F00" w:rsidRDefault="00A924C8" w:rsidP="00CB3F00">
      <w:pPr>
        <w:spacing w:line="100" w:lineRule="atLeast"/>
        <w:ind w:right="-143" w:firstLine="709"/>
        <w:jc w:val="both"/>
        <w:rPr>
          <w:rFonts w:ascii="Arial" w:hAnsi="Arial" w:cs="Arial"/>
        </w:rPr>
      </w:pPr>
      <w:r w:rsidRPr="00CB3F00">
        <w:rPr>
          <w:rFonts w:ascii="Arial" w:hAnsi="Arial" w:cs="Arial"/>
        </w:rPr>
        <w:t>1.</w:t>
      </w:r>
      <w:r w:rsidR="007738B8" w:rsidRPr="00CB3F00">
        <w:rPr>
          <w:rFonts w:ascii="Arial" w:hAnsi="Arial" w:cs="Arial"/>
        </w:rPr>
        <w:t>8</w:t>
      </w:r>
      <w:r w:rsidR="00A14A92">
        <w:rPr>
          <w:rFonts w:ascii="Arial" w:hAnsi="Arial" w:cs="Arial"/>
        </w:rPr>
        <w:t>.</w:t>
      </w:r>
      <w:r w:rsidRPr="00CB3F00">
        <w:rPr>
          <w:rFonts w:ascii="Arial" w:hAnsi="Arial" w:cs="Arial"/>
        </w:rPr>
        <w:t xml:space="preserve">В пункте 16 части 7 статьи </w:t>
      </w:r>
      <w:r w:rsidR="00EE1498" w:rsidRPr="00CB3F00">
        <w:rPr>
          <w:rFonts w:ascii="Arial" w:hAnsi="Arial" w:cs="Arial"/>
        </w:rPr>
        <w:t>36</w:t>
      </w:r>
      <w:r w:rsidR="009F24D6" w:rsidRPr="00CB3F00">
        <w:rPr>
          <w:rFonts w:ascii="Arial" w:hAnsi="Arial" w:cs="Arial"/>
        </w:rPr>
        <w:t xml:space="preserve"> «Администрация Поселения»</w:t>
      </w:r>
      <w:r w:rsidRPr="00CB3F00">
        <w:rPr>
          <w:rFonts w:ascii="Arial" w:hAnsi="Arial" w:cs="Arial"/>
        </w:rPr>
        <w:t xml:space="preserve"> слова «</w:t>
      </w:r>
      <w:r w:rsidR="009F24D6" w:rsidRPr="00CB3F00">
        <w:rPr>
          <w:rFonts w:ascii="Arial" w:hAnsi="Arial" w:cs="Arial"/>
        </w:rPr>
        <w:t>,</w:t>
      </w:r>
      <w:r w:rsidRPr="00CB3F00">
        <w:rPr>
          <w:rFonts w:ascii="Arial" w:hAnsi="Arial" w:cs="Arial"/>
        </w:rPr>
        <w:t xml:space="preserve"> Избирательной комиссии Поселения»</w:t>
      </w:r>
      <w:r w:rsidR="0063525F" w:rsidRPr="00CB3F00">
        <w:rPr>
          <w:rFonts w:ascii="Arial" w:hAnsi="Arial" w:cs="Arial"/>
        </w:rPr>
        <w:t xml:space="preserve"> -</w:t>
      </w:r>
      <w:r w:rsidRPr="00CB3F00">
        <w:rPr>
          <w:rFonts w:ascii="Arial" w:hAnsi="Arial" w:cs="Arial"/>
        </w:rPr>
        <w:t xml:space="preserve"> исключить</w:t>
      </w:r>
      <w:r w:rsidR="009F24D6" w:rsidRPr="00CB3F00">
        <w:rPr>
          <w:rFonts w:ascii="Arial" w:hAnsi="Arial" w:cs="Arial"/>
        </w:rPr>
        <w:t>;</w:t>
      </w:r>
    </w:p>
    <w:p w:rsidR="00A924C8" w:rsidRPr="00CB3F00" w:rsidRDefault="007738B8" w:rsidP="00CB3F00">
      <w:pPr>
        <w:spacing w:line="100" w:lineRule="atLeast"/>
        <w:ind w:right="-143" w:firstLine="709"/>
        <w:jc w:val="both"/>
        <w:rPr>
          <w:rFonts w:ascii="Arial" w:hAnsi="Arial" w:cs="Arial"/>
        </w:rPr>
      </w:pPr>
      <w:r w:rsidRPr="00CB3F00">
        <w:rPr>
          <w:rFonts w:ascii="Arial" w:hAnsi="Arial" w:cs="Arial"/>
        </w:rPr>
        <w:t>1.9</w:t>
      </w:r>
      <w:r w:rsidR="00A14A92">
        <w:rPr>
          <w:rFonts w:ascii="Arial" w:hAnsi="Arial" w:cs="Arial"/>
        </w:rPr>
        <w:t>.</w:t>
      </w:r>
      <w:r w:rsidR="00A924C8" w:rsidRPr="00CB3F00">
        <w:rPr>
          <w:rFonts w:ascii="Arial" w:hAnsi="Arial" w:cs="Arial"/>
        </w:rPr>
        <w:t>Стать</w:t>
      </w:r>
      <w:r w:rsidR="009F24D6" w:rsidRPr="00CB3F00">
        <w:rPr>
          <w:rFonts w:ascii="Arial" w:hAnsi="Arial" w:cs="Arial"/>
        </w:rPr>
        <w:t xml:space="preserve">ю 39 «Избирательная комиссия </w:t>
      </w:r>
      <w:r w:rsidR="004209DB" w:rsidRPr="00CB3F00">
        <w:rPr>
          <w:rFonts w:ascii="Arial" w:hAnsi="Arial" w:cs="Arial"/>
        </w:rPr>
        <w:t>Бабагайского</w:t>
      </w:r>
      <w:r w:rsidR="009F24D6" w:rsidRPr="00CB3F00">
        <w:rPr>
          <w:rFonts w:ascii="Arial" w:hAnsi="Arial" w:cs="Arial"/>
        </w:rPr>
        <w:t xml:space="preserve"> муниципального образования» </w:t>
      </w:r>
      <w:r w:rsidR="00A924C8" w:rsidRPr="00CB3F00">
        <w:rPr>
          <w:rFonts w:ascii="Arial" w:hAnsi="Arial" w:cs="Arial"/>
        </w:rPr>
        <w:t>признать утративш</w:t>
      </w:r>
      <w:r w:rsidR="009F24D6" w:rsidRPr="00CB3F00">
        <w:rPr>
          <w:rFonts w:ascii="Arial" w:hAnsi="Arial" w:cs="Arial"/>
        </w:rPr>
        <w:t>ей</w:t>
      </w:r>
      <w:r w:rsidR="00A924C8" w:rsidRPr="00CB3F00">
        <w:rPr>
          <w:rFonts w:ascii="Arial" w:hAnsi="Arial" w:cs="Arial"/>
        </w:rPr>
        <w:t xml:space="preserve"> силу</w:t>
      </w:r>
      <w:r w:rsidR="009F24D6" w:rsidRPr="00CB3F00">
        <w:rPr>
          <w:rFonts w:ascii="Arial" w:hAnsi="Arial" w:cs="Arial"/>
        </w:rPr>
        <w:t>;</w:t>
      </w:r>
    </w:p>
    <w:p w:rsidR="00A924C8" w:rsidRPr="00CB3F00" w:rsidRDefault="00A924C8" w:rsidP="00CB3F00">
      <w:pPr>
        <w:spacing w:line="100" w:lineRule="atLeast"/>
        <w:ind w:right="-143" w:firstLine="709"/>
        <w:jc w:val="both"/>
        <w:rPr>
          <w:rFonts w:ascii="Arial" w:hAnsi="Arial" w:cs="Arial"/>
        </w:rPr>
      </w:pPr>
      <w:r w:rsidRPr="00CB3F00">
        <w:rPr>
          <w:rFonts w:ascii="Arial" w:hAnsi="Arial" w:cs="Arial"/>
        </w:rPr>
        <w:t>1.</w:t>
      </w:r>
      <w:r w:rsidR="007738B8" w:rsidRPr="00CB3F00">
        <w:rPr>
          <w:rFonts w:ascii="Arial" w:hAnsi="Arial" w:cs="Arial"/>
        </w:rPr>
        <w:t>10</w:t>
      </w:r>
      <w:r w:rsidR="00A14A92">
        <w:rPr>
          <w:rFonts w:ascii="Arial" w:hAnsi="Arial" w:cs="Arial"/>
        </w:rPr>
        <w:t>.</w:t>
      </w:r>
      <w:r w:rsidRPr="00CB3F00">
        <w:rPr>
          <w:rFonts w:ascii="Arial" w:hAnsi="Arial" w:cs="Arial"/>
        </w:rPr>
        <w:t xml:space="preserve">В части 3 статьи </w:t>
      </w:r>
      <w:r w:rsidR="009F24D6" w:rsidRPr="00CB3F00">
        <w:rPr>
          <w:rFonts w:ascii="Arial" w:hAnsi="Arial" w:cs="Arial"/>
        </w:rPr>
        <w:t>47 «Муниципальная служба в Поселении»</w:t>
      </w:r>
      <w:r w:rsidRPr="00CB3F00">
        <w:rPr>
          <w:rFonts w:ascii="Arial" w:hAnsi="Arial" w:cs="Arial"/>
        </w:rPr>
        <w:t xml:space="preserve"> слова «председатель Избирательной комиссии Поселения или» </w:t>
      </w:r>
      <w:r w:rsidR="0063525F" w:rsidRPr="00CB3F00">
        <w:rPr>
          <w:rFonts w:ascii="Arial" w:hAnsi="Arial" w:cs="Arial"/>
        </w:rPr>
        <w:t xml:space="preserve">- </w:t>
      </w:r>
      <w:r w:rsidRPr="00CB3F00">
        <w:rPr>
          <w:rFonts w:ascii="Arial" w:hAnsi="Arial" w:cs="Arial"/>
        </w:rPr>
        <w:t>исключить</w:t>
      </w:r>
      <w:r w:rsidR="009F24D6" w:rsidRPr="00CB3F00">
        <w:rPr>
          <w:rFonts w:ascii="Arial" w:hAnsi="Arial" w:cs="Arial"/>
        </w:rPr>
        <w:t>;</w:t>
      </w:r>
    </w:p>
    <w:p w:rsidR="00A924C8" w:rsidRPr="00CB3F00" w:rsidRDefault="00A924C8" w:rsidP="00CB3F00">
      <w:pPr>
        <w:spacing w:line="100" w:lineRule="atLeast"/>
        <w:ind w:right="-143" w:firstLine="709"/>
        <w:jc w:val="both"/>
        <w:rPr>
          <w:rFonts w:ascii="Arial" w:hAnsi="Arial" w:cs="Arial"/>
        </w:rPr>
      </w:pPr>
      <w:r w:rsidRPr="00CB3F00">
        <w:rPr>
          <w:rFonts w:ascii="Arial" w:hAnsi="Arial" w:cs="Arial"/>
        </w:rPr>
        <w:t>1.</w:t>
      </w:r>
      <w:r w:rsidR="007738B8" w:rsidRPr="00CB3F00">
        <w:rPr>
          <w:rFonts w:ascii="Arial" w:hAnsi="Arial" w:cs="Arial"/>
        </w:rPr>
        <w:t>11</w:t>
      </w:r>
      <w:r w:rsidR="00A14A92">
        <w:rPr>
          <w:rFonts w:ascii="Arial" w:hAnsi="Arial" w:cs="Arial"/>
        </w:rPr>
        <w:t>.</w:t>
      </w:r>
      <w:r w:rsidRPr="00CB3F00">
        <w:rPr>
          <w:rFonts w:ascii="Arial" w:hAnsi="Arial" w:cs="Arial"/>
        </w:rPr>
        <w:t>В статье</w:t>
      </w:r>
      <w:r w:rsidR="00A14A92">
        <w:rPr>
          <w:rFonts w:ascii="Arial" w:hAnsi="Arial" w:cs="Arial"/>
        </w:rPr>
        <w:t xml:space="preserve"> 48 «Должности </w:t>
      </w:r>
      <w:r w:rsidR="009F24D6" w:rsidRPr="00CB3F00">
        <w:rPr>
          <w:rFonts w:ascii="Arial" w:hAnsi="Arial" w:cs="Arial"/>
        </w:rPr>
        <w:t>муниципальной службы»</w:t>
      </w:r>
      <w:r w:rsidRPr="00CB3F00">
        <w:rPr>
          <w:rFonts w:ascii="Arial" w:hAnsi="Arial" w:cs="Arial"/>
        </w:rPr>
        <w:t>:</w:t>
      </w:r>
    </w:p>
    <w:p w:rsidR="00A924C8" w:rsidRPr="00CB3F00" w:rsidRDefault="00A924C8" w:rsidP="00CB3F00">
      <w:pPr>
        <w:spacing w:line="100" w:lineRule="atLeast"/>
        <w:ind w:right="-143" w:firstLine="709"/>
        <w:jc w:val="both"/>
        <w:rPr>
          <w:rFonts w:ascii="Arial" w:hAnsi="Arial" w:cs="Arial"/>
        </w:rPr>
      </w:pPr>
      <w:r w:rsidRPr="00CB3F00">
        <w:rPr>
          <w:rFonts w:ascii="Arial" w:hAnsi="Arial" w:cs="Arial"/>
        </w:rPr>
        <w:t xml:space="preserve">1)в части 1 слова «аппарате Избирательной комиссии Поселения», </w:t>
      </w:r>
      <w:r w:rsidR="0063525F" w:rsidRPr="00CB3F00">
        <w:rPr>
          <w:rFonts w:ascii="Arial" w:hAnsi="Arial" w:cs="Arial"/>
        </w:rPr>
        <w:t xml:space="preserve">заменить словами </w:t>
      </w:r>
      <w:r w:rsidRPr="00CB3F00">
        <w:rPr>
          <w:rFonts w:ascii="Arial" w:hAnsi="Arial" w:cs="Arial"/>
        </w:rPr>
        <w:t>«Избирательной комиссии</w:t>
      </w:r>
      <w:r w:rsidR="0063525F" w:rsidRPr="00CB3F00">
        <w:rPr>
          <w:rFonts w:ascii="Arial" w:hAnsi="Arial" w:cs="Arial"/>
        </w:rPr>
        <w:t>, де</w:t>
      </w:r>
      <w:r w:rsidR="00A14A92">
        <w:rPr>
          <w:rFonts w:ascii="Arial" w:hAnsi="Arial" w:cs="Arial"/>
        </w:rPr>
        <w:t xml:space="preserve">йствующей на постоянной основе </w:t>
      </w:r>
      <w:r w:rsidR="0063525F" w:rsidRPr="00CB3F00">
        <w:rPr>
          <w:rFonts w:ascii="Arial" w:hAnsi="Arial" w:cs="Arial"/>
        </w:rPr>
        <w:t>и являющейся юридиче</w:t>
      </w:r>
      <w:r w:rsidR="00A14A92">
        <w:rPr>
          <w:rFonts w:ascii="Arial" w:hAnsi="Arial" w:cs="Arial"/>
        </w:rPr>
        <w:t xml:space="preserve">ским лицом, с правом решающего </w:t>
      </w:r>
      <w:r w:rsidR="0063525F" w:rsidRPr="00CB3F00">
        <w:rPr>
          <w:rFonts w:ascii="Arial" w:hAnsi="Arial" w:cs="Arial"/>
        </w:rPr>
        <w:t>голоса</w:t>
      </w:r>
      <w:r w:rsidR="00C874E1" w:rsidRPr="00CB3F00">
        <w:rPr>
          <w:rFonts w:ascii="Arial" w:hAnsi="Arial" w:cs="Arial"/>
        </w:rPr>
        <w:t>»</w:t>
      </w:r>
      <w:r w:rsidRPr="00CB3F00">
        <w:rPr>
          <w:rFonts w:ascii="Arial" w:hAnsi="Arial" w:cs="Arial"/>
        </w:rPr>
        <w:t>;</w:t>
      </w:r>
    </w:p>
    <w:p w:rsidR="003535DA" w:rsidRPr="00CB3F00" w:rsidRDefault="00A14A92" w:rsidP="00CB3F00">
      <w:pPr>
        <w:spacing w:line="100" w:lineRule="atLeast"/>
        <w:ind w:right="-143" w:firstLine="709"/>
        <w:jc w:val="both"/>
        <w:rPr>
          <w:rFonts w:ascii="Arial" w:hAnsi="Arial" w:cs="Arial"/>
        </w:rPr>
      </w:pPr>
      <w:r>
        <w:rPr>
          <w:rFonts w:ascii="Arial" w:hAnsi="Arial" w:cs="Arial"/>
        </w:rPr>
        <w:t>2)</w:t>
      </w:r>
      <w:r w:rsidR="00A91DB4" w:rsidRPr="00CB3F00">
        <w:rPr>
          <w:rFonts w:ascii="Arial" w:hAnsi="Arial" w:cs="Arial"/>
        </w:rPr>
        <w:t>в части 3 слова «</w:t>
      </w:r>
      <w:r w:rsidR="00A924C8" w:rsidRPr="00CB3F00">
        <w:rPr>
          <w:rFonts w:ascii="Arial" w:hAnsi="Arial" w:cs="Arial"/>
        </w:rPr>
        <w:t xml:space="preserve">аппарата Избирательной комиссии Поселения» </w:t>
      </w:r>
      <w:r w:rsidR="00C874E1" w:rsidRPr="00CB3F00">
        <w:rPr>
          <w:rFonts w:ascii="Arial" w:hAnsi="Arial" w:cs="Arial"/>
        </w:rPr>
        <w:t xml:space="preserve">- </w:t>
      </w:r>
      <w:r w:rsidR="00A924C8" w:rsidRPr="00CB3F00">
        <w:rPr>
          <w:rFonts w:ascii="Arial" w:hAnsi="Arial" w:cs="Arial"/>
        </w:rPr>
        <w:t>исключить.</w:t>
      </w:r>
    </w:p>
    <w:p w:rsidR="00E82246" w:rsidRPr="00CB3F00" w:rsidRDefault="00A14A92" w:rsidP="00CB3F00">
      <w:pPr>
        <w:spacing w:line="100" w:lineRule="atLeast"/>
        <w:ind w:right="-143" w:firstLine="709"/>
        <w:jc w:val="both"/>
        <w:rPr>
          <w:rFonts w:ascii="Arial" w:hAnsi="Arial" w:cs="Arial"/>
        </w:rPr>
      </w:pPr>
      <w:r>
        <w:rPr>
          <w:rFonts w:ascii="Arial" w:hAnsi="Arial" w:cs="Arial"/>
        </w:rPr>
        <w:t>2.</w:t>
      </w:r>
      <w:r w:rsidR="00E82246" w:rsidRPr="00CB3F00">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решение Думы о внесении изменений в Устав Б</w:t>
      </w:r>
      <w:r w:rsidR="00794CD8" w:rsidRPr="00CB3F00">
        <w:rPr>
          <w:rFonts w:ascii="Arial" w:hAnsi="Arial" w:cs="Arial"/>
        </w:rPr>
        <w:t>абагайского</w:t>
      </w:r>
      <w:r w:rsidR="00E82246" w:rsidRPr="00CB3F00">
        <w:rPr>
          <w:rFonts w:ascii="Arial" w:hAnsi="Arial" w:cs="Arial"/>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82246" w:rsidRPr="00CB3F00" w:rsidRDefault="00A14A92" w:rsidP="00CB3F00">
      <w:pPr>
        <w:spacing w:line="100" w:lineRule="atLeast"/>
        <w:ind w:right="-143" w:firstLine="709"/>
        <w:jc w:val="both"/>
        <w:rPr>
          <w:rFonts w:ascii="Arial" w:hAnsi="Arial" w:cs="Arial"/>
        </w:rPr>
      </w:pPr>
      <w:proofErr w:type="gramStart"/>
      <w:r>
        <w:rPr>
          <w:rFonts w:ascii="Arial" w:hAnsi="Arial" w:cs="Arial"/>
        </w:rPr>
        <w:t>3.</w:t>
      </w:r>
      <w:r w:rsidR="00E82246" w:rsidRPr="00CB3F00">
        <w:rPr>
          <w:rFonts w:ascii="Arial" w:hAnsi="Arial" w:cs="Arial"/>
        </w:rPr>
        <w:t xml:space="preserve">Главе </w:t>
      </w:r>
      <w:r w:rsidR="00794CD8" w:rsidRPr="00CB3F00">
        <w:rPr>
          <w:rFonts w:ascii="Arial" w:hAnsi="Arial" w:cs="Arial"/>
        </w:rPr>
        <w:t>Бабагайского</w:t>
      </w:r>
      <w:r w:rsidR="00E82246" w:rsidRPr="00CB3F00">
        <w:rPr>
          <w:rFonts w:ascii="Arial" w:hAnsi="Arial" w:cs="Arial"/>
        </w:rPr>
        <w:t xml:space="preserve"> муниципального образования опубликовать решение Думы </w:t>
      </w:r>
      <w:r w:rsidR="00794CD8" w:rsidRPr="00CB3F00">
        <w:rPr>
          <w:rFonts w:ascii="Arial" w:hAnsi="Arial" w:cs="Arial"/>
        </w:rPr>
        <w:t>Бабагайского</w:t>
      </w:r>
      <w:r w:rsidR="00E82246" w:rsidRPr="00CB3F00">
        <w:rPr>
          <w:rFonts w:ascii="Arial" w:hAnsi="Arial" w:cs="Arial"/>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Б</w:t>
      </w:r>
      <w:r w:rsidR="00794CD8" w:rsidRPr="00CB3F00">
        <w:rPr>
          <w:rFonts w:ascii="Arial" w:hAnsi="Arial" w:cs="Arial"/>
        </w:rPr>
        <w:t xml:space="preserve">абагайского </w:t>
      </w:r>
      <w:r w:rsidR="00E82246" w:rsidRPr="00CB3F00">
        <w:rPr>
          <w:rFonts w:ascii="Arial" w:hAnsi="Arial" w:cs="Arial"/>
        </w:rPr>
        <w:t>муниципального образования д</w:t>
      </w:r>
      <w:r w:rsidR="00FF7969" w:rsidRPr="00CB3F00">
        <w:rPr>
          <w:rFonts w:ascii="Arial" w:hAnsi="Arial" w:cs="Arial"/>
        </w:rPr>
        <w:t xml:space="preserve">ля включения указанных сведений </w:t>
      </w:r>
      <w:r w:rsidR="00E82246" w:rsidRPr="00CB3F00">
        <w:rPr>
          <w:rFonts w:ascii="Arial" w:hAnsi="Arial" w:cs="Arial"/>
        </w:rPr>
        <w:t>в государственный реестр уставов муниципальных образований Иркутской области в 10 - дневной срок.</w:t>
      </w:r>
      <w:proofErr w:type="gramEnd"/>
    </w:p>
    <w:p w:rsidR="002E377E" w:rsidRPr="00CB3F00" w:rsidRDefault="00A14A92" w:rsidP="00CB3F00">
      <w:pPr>
        <w:spacing w:line="100" w:lineRule="atLeast"/>
        <w:ind w:right="-143" w:firstLine="709"/>
        <w:jc w:val="both"/>
        <w:rPr>
          <w:rFonts w:ascii="Arial" w:eastAsia="Calibri" w:hAnsi="Arial" w:cs="Arial"/>
          <w:b/>
        </w:rPr>
      </w:pPr>
      <w:r>
        <w:rPr>
          <w:rFonts w:ascii="Arial" w:hAnsi="Arial" w:cs="Arial"/>
          <w:bCs/>
          <w:color w:val="000000"/>
        </w:rPr>
        <w:t>4.</w:t>
      </w:r>
      <w:r w:rsidR="00417E8F" w:rsidRPr="00CB3F00">
        <w:rPr>
          <w:rFonts w:ascii="Arial" w:hAnsi="Arial" w:cs="Arial"/>
          <w:bCs/>
          <w:color w:val="000000"/>
        </w:rPr>
        <w:t xml:space="preserve">Настоящее решение вступает в силу после государственной регистрации и опубликования в информационном </w:t>
      </w:r>
      <w:r w:rsidR="00794CD8" w:rsidRPr="00CB3F00">
        <w:rPr>
          <w:rFonts w:ascii="Arial" w:hAnsi="Arial" w:cs="Arial"/>
          <w:bCs/>
          <w:color w:val="000000"/>
        </w:rPr>
        <w:t xml:space="preserve">издании </w:t>
      </w:r>
      <w:r w:rsidR="00417E8F" w:rsidRPr="00CB3F00">
        <w:rPr>
          <w:rFonts w:ascii="Arial" w:hAnsi="Arial" w:cs="Arial"/>
          <w:bCs/>
          <w:color w:val="000000"/>
        </w:rPr>
        <w:t>«</w:t>
      </w:r>
      <w:r w:rsidR="00794CD8" w:rsidRPr="00CB3F00">
        <w:rPr>
          <w:rFonts w:ascii="Arial" w:hAnsi="Arial" w:cs="Arial"/>
          <w:bCs/>
          <w:color w:val="000000"/>
        </w:rPr>
        <w:t>Бабагайский</w:t>
      </w:r>
      <w:r w:rsidR="002E377E" w:rsidRPr="00CB3F00">
        <w:rPr>
          <w:rFonts w:ascii="Arial" w:hAnsi="Arial" w:cs="Arial"/>
        </w:rPr>
        <w:t xml:space="preserve"> вестник»</w:t>
      </w:r>
      <w:r w:rsidR="002E377E" w:rsidRPr="00CB3F00">
        <w:rPr>
          <w:rFonts w:ascii="Arial" w:hAnsi="Arial" w:cs="Arial"/>
          <w:bCs/>
          <w:color w:val="000000"/>
        </w:rPr>
        <w:t>.</w:t>
      </w:r>
    </w:p>
    <w:p w:rsidR="002E377E" w:rsidRDefault="002E377E" w:rsidP="00CB3F00">
      <w:pPr>
        <w:ind w:right="-143" w:firstLine="709"/>
        <w:jc w:val="both"/>
        <w:rPr>
          <w:rFonts w:ascii="Arial" w:eastAsia="Calibri" w:hAnsi="Arial" w:cs="Arial"/>
        </w:rPr>
      </w:pPr>
    </w:p>
    <w:p w:rsidR="00A14A92" w:rsidRPr="00CB3F00" w:rsidRDefault="00A14A92" w:rsidP="00CB3F00">
      <w:pPr>
        <w:ind w:right="-143" w:firstLine="709"/>
        <w:jc w:val="both"/>
        <w:rPr>
          <w:rFonts w:ascii="Arial" w:eastAsia="Calibri" w:hAnsi="Arial" w:cs="Arial"/>
        </w:rPr>
      </w:pPr>
    </w:p>
    <w:p w:rsidR="00E82246" w:rsidRPr="00CB3F00" w:rsidRDefault="00E82246" w:rsidP="00CB3F00">
      <w:pPr>
        <w:spacing w:line="100" w:lineRule="atLeast"/>
        <w:ind w:right="-143" w:firstLine="709"/>
        <w:jc w:val="both"/>
        <w:rPr>
          <w:rFonts w:ascii="Arial" w:hAnsi="Arial" w:cs="Arial"/>
        </w:rPr>
      </w:pPr>
      <w:r w:rsidRPr="00CB3F00">
        <w:rPr>
          <w:rFonts w:ascii="Arial" w:hAnsi="Arial" w:cs="Arial"/>
        </w:rPr>
        <w:t>Председатель Думы</w:t>
      </w:r>
    </w:p>
    <w:p w:rsidR="00417E8F" w:rsidRPr="00CB3F00" w:rsidRDefault="00794CD8" w:rsidP="00CB3F00">
      <w:pPr>
        <w:spacing w:line="100" w:lineRule="atLeast"/>
        <w:ind w:right="-143" w:firstLine="709"/>
        <w:jc w:val="both"/>
        <w:rPr>
          <w:rFonts w:ascii="Arial" w:hAnsi="Arial" w:cs="Arial"/>
        </w:rPr>
      </w:pPr>
      <w:r w:rsidRPr="00CB3F00">
        <w:rPr>
          <w:rFonts w:ascii="Arial" w:hAnsi="Arial" w:cs="Arial"/>
        </w:rPr>
        <w:t>Бабагайского</w:t>
      </w:r>
      <w:r w:rsidR="00E82246" w:rsidRPr="00CB3F00">
        <w:rPr>
          <w:rFonts w:ascii="Arial" w:hAnsi="Arial" w:cs="Arial"/>
        </w:rPr>
        <w:t xml:space="preserve"> муниципального образования,</w:t>
      </w:r>
    </w:p>
    <w:p w:rsidR="00A91DB4" w:rsidRPr="00CB3F00" w:rsidRDefault="00D60C4E" w:rsidP="00CB3F00">
      <w:pPr>
        <w:spacing w:line="100" w:lineRule="atLeast"/>
        <w:ind w:right="-143" w:firstLine="709"/>
        <w:jc w:val="both"/>
        <w:rPr>
          <w:rFonts w:ascii="Arial" w:hAnsi="Arial" w:cs="Arial"/>
        </w:rPr>
      </w:pPr>
      <w:r w:rsidRPr="00CB3F00">
        <w:rPr>
          <w:rFonts w:ascii="Arial" w:hAnsi="Arial" w:cs="Arial"/>
        </w:rPr>
        <w:t xml:space="preserve">Глава </w:t>
      </w:r>
      <w:r w:rsidR="00794CD8" w:rsidRPr="00CB3F00">
        <w:rPr>
          <w:rFonts w:ascii="Arial" w:hAnsi="Arial" w:cs="Arial"/>
        </w:rPr>
        <w:t>Бабагайского</w:t>
      </w:r>
    </w:p>
    <w:p w:rsidR="00A91DB4" w:rsidRPr="00CB3F00" w:rsidRDefault="00D60C4E" w:rsidP="00CB3F00">
      <w:pPr>
        <w:spacing w:line="100" w:lineRule="atLeast"/>
        <w:ind w:right="-143" w:firstLine="709"/>
        <w:jc w:val="both"/>
        <w:rPr>
          <w:rFonts w:ascii="Arial" w:hAnsi="Arial" w:cs="Arial"/>
        </w:rPr>
      </w:pPr>
      <w:r w:rsidRPr="00CB3F00">
        <w:rPr>
          <w:rFonts w:ascii="Arial" w:hAnsi="Arial" w:cs="Arial"/>
        </w:rPr>
        <w:t>муниципального образования</w:t>
      </w:r>
    </w:p>
    <w:p w:rsidR="00794CD8" w:rsidRPr="00CB3F00" w:rsidRDefault="00A14A92" w:rsidP="00CB3F00">
      <w:pPr>
        <w:spacing w:line="100" w:lineRule="atLeast"/>
        <w:ind w:right="-143" w:firstLine="709"/>
        <w:jc w:val="both"/>
        <w:rPr>
          <w:rFonts w:ascii="Arial" w:hAnsi="Arial" w:cs="Arial"/>
        </w:rPr>
      </w:pPr>
      <w:r>
        <w:rPr>
          <w:rFonts w:ascii="Arial" w:hAnsi="Arial" w:cs="Arial"/>
        </w:rPr>
        <w:t>М.А.</w:t>
      </w:r>
      <w:r w:rsidR="00794CD8" w:rsidRPr="00CB3F00">
        <w:rPr>
          <w:rFonts w:ascii="Arial" w:hAnsi="Arial" w:cs="Arial"/>
        </w:rPr>
        <w:t>Клопова</w:t>
      </w:r>
    </w:p>
    <w:sectPr w:rsidR="00794CD8" w:rsidRPr="00CB3F00" w:rsidSect="00CB3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5E4A"/>
    <w:rsid w:val="0006394C"/>
    <w:rsid w:val="00072883"/>
    <w:rsid w:val="00080230"/>
    <w:rsid w:val="00112914"/>
    <w:rsid w:val="00155E4A"/>
    <w:rsid w:val="001949F3"/>
    <w:rsid w:val="002019DC"/>
    <w:rsid w:val="00235981"/>
    <w:rsid w:val="0029326D"/>
    <w:rsid w:val="002A7AB9"/>
    <w:rsid w:val="002E377E"/>
    <w:rsid w:val="003143CA"/>
    <w:rsid w:val="003535DA"/>
    <w:rsid w:val="003E7651"/>
    <w:rsid w:val="004072B2"/>
    <w:rsid w:val="00415092"/>
    <w:rsid w:val="00417E8F"/>
    <w:rsid w:val="004209DB"/>
    <w:rsid w:val="004274B9"/>
    <w:rsid w:val="00455CDB"/>
    <w:rsid w:val="004D7341"/>
    <w:rsid w:val="005315B4"/>
    <w:rsid w:val="005F1703"/>
    <w:rsid w:val="0063525F"/>
    <w:rsid w:val="007407C1"/>
    <w:rsid w:val="007738B8"/>
    <w:rsid w:val="007913CF"/>
    <w:rsid w:val="00794CD8"/>
    <w:rsid w:val="008D1FC4"/>
    <w:rsid w:val="00940288"/>
    <w:rsid w:val="0098660A"/>
    <w:rsid w:val="009A0007"/>
    <w:rsid w:val="009F24D6"/>
    <w:rsid w:val="00A04D1D"/>
    <w:rsid w:val="00A14A92"/>
    <w:rsid w:val="00A91DB4"/>
    <w:rsid w:val="00A924C8"/>
    <w:rsid w:val="00B874BC"/>
    <w:rsid w:val="00C02D8F"/>
    <w:rsid w:val="00C16D00"/>
    <w:rsid w:val="00C874E1"/>
    <w:rsid w:val="00CB3F00"/>
    <w:rsid w:val="00D00B5F"/>
    <w:rsid w:val="00D60C4E"/>
    <w:rsid w:val="00DB484A"/>
    <w:rsid w:val="00DF6322"/>
    <w:rsid w:val="00E11C8C"/>
    <w:rsid w:val="00E274B4"/>
    <w:rsid w:val="00E323D9"/>
    <w:rsid w:val="00E6154B"/>
    <w:rsid w:val="00E67805"/>
    <w:rsid w:val="00E82246"/>
    <w:rsid w:val="00EE1498"/>
    <w:rsid w:val="00FF7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0C4E"/>
    <w:pPr>
      <w:spacing w:after="0" w:line="240" w:lineRule="auto"/>
    </w:pPr>
    <w:rPr>
      <w:rFonts w:ascii="Arial" w:eastAsia="Times New Roman" w:hAnsi="Arial" w:cs="Times New Roman"/>
      <w:b/>
      <w:snapToGrid w:val="0"/>
      <w:sz w:val="16"/>
      <w:szCs w:val="20"/>
      <w:lang w:eastAsia="ru-RU"/>
    </w:rPr>
  </w:style>
  <w:style w:type="paragraph" w:styleId="a3">
    <w:name w:val="Body Text"/>
    <w:basedOn w:val="a"/>
    <w:link w:val="a4"/>
    <w:rsid w:val="00D60C4E"/>
    <w:pPr>
      <w:spacing w:after="120"/>
    </w:pPr>
  </w:style>
  <w:style w:type="character" w:customStyle="1" w:styleId="a4">
    <w:name w:val="Основной текст Знак"/>
    <w:basedOn w:val="a0"/>
    <w:link w:val="a3"/>
    <w:rsid w:val="00D60C4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6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0C4E"/>
    <w:pPr>
      <w:spacing w:after="0" w:line="240" w:lineRule="auto"/>
    </w:pPr>
    <w:rPr>
      <w:rFonts w:ascii="Arial" w:eastAsia="Times New Roman" w:hAnsi="Arial" w:cs="Times New Roman"/>
      <w:b/>
      <w:snapToGrid w:val="0"/>
      <w:sz w:val="16"/>
      <w:szCs w:val="20"/>
      <w:lang w:eastAsia="ru-RU"/>
    </w:rPr>
  </w:style>
  <w:style w:type="paragraph" w:styleId="a3">
    <w:name w:val="Body Text"/>
    <w:basedOn w:val="a"/>
    <w:link w:val="a4"/>
    <w:rsid w:val="00D60C4E"/>
    <w:pPr>
      <w:spacing w:after="120"/>
    </w:pPr>
  </w:style>
  <w:style w:type="character" w:customStyle="1" w:styleId="a4">
    <w:name w:val="Основной текст Знак"/>
    <w:basedOn w:val="a0"/>
    <w:link w:val="a3"/>
    <w:rsid w:val="00D60C4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66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681210">
      <w:bodyDiv w:val="1"/>
      <w:marLeft w:val="0"/>
      <w:marRight w:val="0"/>
      <w:marTop w:val="0"/>
      <w:marBottom w:val="0"/>
      <w:divBdr>
        <w:top w:val="none" w:sz="0" w:space="0" w:color="auto"/>
        <w:left w:val="none" w:sz="0" w:space="0" w:color="auto"/>
        <w:bottom w:val="none" w:sz="0" w:space="0" w:color="auto"/>
        <w:right w:val="none" w:sz="0" w:space="0" w:color="auto"/>
      </w:divBdr>
    </w:div>
    <w:div w:id="1660187055">
      <w:bodyDiv w:val="1"/>
      <w:marLeft w:val="0"/>
      <w:marRight w:val="0"/>
      <w:marTop w:val="0"/>
      <w:marBottom w:val="0"/>
      <w:divBdr>
        <w:top w:val="none" w:sz="0" w:space="0" w:color="auto"/>
        <w:left w:val="none" w:sz="0" w:space="0" w:color="auto"/>
        <w:bottom w:val="none" w:sz="0" w:space="0" w:color="auto"/>
        <w:right w:val="none" w:sz="0" w:space="0" w:color="auto"/>
      </w:divBdr>
    </w:div>
    <w:div w:id="1885948556">
      <w:bodyDiv w:val="1"/>
      <w:marLeft w:val="0"/>
      <w:marRight w:val="0"/>
      <w:marTop w:val="0"/>
      <w:marBottom w:val="0"/>
      <w:divBdr>
        <w:top w:val="none" w:sz="0" w:space="0" w:color="auto"/>
        <w:left w:val="none" w:sz="0" w:space="0" w:color="auto"/>
        <w:bottom w:val="none" w:sz="0" w:space="0" w:color="auto"/>
        <w:right w:val="none" w:sz="0" w:space="0" w:color="auto"/>
      </w:divBdr>
    </w:div>
    <w:div w:id="20008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30CE-0456-44CF-89EB-D7AD2EF1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2023-06-08T07:10:00Z</cp:lastPrinted>
  <dcterms:created xsi:type="dcterms:W3CDTF">2023-10-31T06:10:00Z</dcterms:created>
  <dcterms:modified xsi:type="dcterms:W3CDTF">2023-10-31T06:10:00Z</dcterms:modified>
</cp:coreProperties>
</file>