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A0" w:rsidRPr="003631CE" w:rsidRDefault="00ED32B1" w:rsidP="004F0055">
      <w:pPr>
        <w:spacing w:after="0"/>
        <w:contextualSpacing/>
        <w:jc w:val="center"/>
        <w:rPr>
          <w:b/>
        </w:rPr>
      </w:pPr>
      <w:r w:rsidRPr="003631CE">
        <w:rPr>
          <w:b/>
        </w:rPr>
        <w:t>ПАМЯТКА</w:t>
      </w:r>
    </w:p>
    <w:p w:rsidR="00ED32B1" w:rsidRPr="003631CE" w:rsidRDefault="00ED32B1" w:rsidP="003631CE">
      <w:pPr>
        <w:spacing w:after="0"/>
        <w:contextualSpacing/>
        <w:jc w:val="center"/>
        <w:rPr>
          <w:b/>
        </w:rPr>
      </w:pPr>
      <w:r w:rsidRPr="003631CE">
        <w:rPr>
          <w:b/>
        </w:rPr>
        <w:t>№ 13/42 ОТ 18.11.202</w:t>
      </w:r>
      <w:r w:rsidR="00535DAF">
        <w:rPr>
          <w:b/>
        </w:rPr>
        <w:t>1</w:t>
      </w:r>
      <w:r w:rsidRPr="003631CE">
        <w:rPr>
          <w:b/>
        </w:rPr>
        <w:t xml:space="preserve"> г. ОБ УТВЕРЖДЕНИИ ПОЛОЖЕНИЯ О МУНИЦИПАЛЬНОМ ЗЕМЕЛЬНОМ КОНТРОЛЕ В «ЗАЛАРИНСКОМ РАЙОНЕ»</w:t>
      </w:r>
    </w:p>
    <w:p w:rsidR="003631CE" w:rsidRDefault="003631CE" w:rsidP="003631CE">
      <w:pPr>
        <w:spacing w:after="0"/>
        <w:contextualSpacing/>
        <w:jc w:val="center"/>
      </w:pPr>
    </w:p>
    <w:p w:rsidR="004F0055" w:rsidRDefault="004F0055" w:rsidP="00EF67D3">
      <w:pPr>
        <w:spacing w:after="0"/>
        <w:ind w:firstLine="567"/>
        <w:contextualSpacing/>
        <w:jc w:val="both"/>
      </w:pPr>
      <w:r>
        <w:t>1.2. Предметом муниципального земельного контроля является соблюдения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  <w:r w:rsidR="00EF67D3">
        <w:t xml:space="preserve"> </w:t>
      </w:r>
      <w:r>
        <w:t>Объектами земельных отношений являются земли, земельные участки или части земельных участков в границах муниципального образования «Заларинский район».</w:t>
      </w:r>
    </w:p>
    <w:p w:rsidR="0009641A" w:rsidRPr="0009641A" w:rsidRDefault="0009641A" w:rsidP="004F0055">
      <w:pPr>
        <w:spacing w:after="0"/>
        <w:ind w:firstLine="567"/>
        <w:contextualSpacing/>
        <w:jc w:val="both"/>
      </w:pPr>
      <w:r>
        <w:t xml:space="preserve">1.6. Комитет осуществляет муниципальный земельный </w:t>
      </w:r>
      <w:proofErr w:type="gramStart"/>
      <w:r>
        <w:t>контроль за</w:t>
      </w:r>
      <w:proofErr w:type="gramEnd"/>
      <w:r>
        <w:t xml:space="preserve"> соблюдением</w:t>
      </w:r>
      <w:r w:rsidRPr="0009641A">
        <w:t>:</w:t>
      </w:r>
    </w:p>
    <w:p w:rsidR="0009641A" w:rsidRDefault="0009641A" w:rsidP="004F0055">
      <w:pPr>
        <w:spacing w:after="0"/>
        <w:ind w:firstLine="567"/>
        <w:contextualSpacing/>
        <w:jc w:val="both"/>
      </w:pPr>
      <w:r w:rsidRPr="0009641A">
        <w:t xml:space="preserve">1) </w:t>
      </w:r>
      <w: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предусмотренным законодательством прав на них</w:t>
      </w:r>
      <w:r w:rsidRPr="0009641A">
        <w:t>;</w:t>
      </w:r>
    </w:p>
    <w:p w:rsidR="0009641A" w:rsidRDefault="0009641A" w:rsidP="004F0055">
      <w:pPr>
        <w:spacing w:after="0"/>
        <w:ind w:firstLine="567"/>
        <w:contextualSpacing/>
        <w:jc w:val="both"/>
      </w:pPr>
      <w: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09641A">
        <w:t>;</w:t>
      </w:r>
    </w:p>
    <w:p w:rsidR="0009641A" w:rsidRDefault="0009641A" w:rsidP="004F0055">
      <w:pPr>
        <w:spacing w:after="0"/>
        <w:ind w:firstLine="567"/>
        <w:contextualSpacing/>
        <w:jc w:val="both"/>
      </w:pPr>
      <w:proofErr w:type="gramStart"/>
      <w: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в целях в течение установленного срока</w:t>
      </w:r>
      <w:r w:rsidRPr="0009641A">
        <w:t>;</w:t>
      </w:r>
      <w:proofErr w:type="gramEnd"/>
    </w:p>
    <w:p w:rsidR="0009641A" w:rsidRDefault="0009641A" w:rsidP="004F0055">
      <w:pPr>
        <w:spacing w:after="0"/>
        <w:ind w:firstLine="567"/>
        <w:contextualSpacing/>
        <w:jc w:val="both"/>
      </w:pPr>
      <w:r>
        <w:t>4) обязательных требований, связанных с обязанностью по приведению земель в состояние, пригодное для использования по целевому назначению</w:t>
      </w:r>
      <w:r w:rsidRPr="0009641A">
        <w:t>;</w:t>
      </w:r>
    </w:p>
    <w:p w:rsidR="0009641A" w:rsidRDefault="0009641A" w:rsidP="004F0055">
      <w:pPr>
        <w:spacing w:after="0"/>
        <w:ind w:firstLine="567"/>
        <w:contextualSpacing/>
        <w:jc w:val="both"/>
      </w:pPr>
      <w:r>
        <w:t xml:space="preserve">5) исполнения предписания об устранении </w:t>
      </w:r>
      <w:r w:rsidR="00016DFF">
        <w:t>нарушений обязательных требований, выданных должностными лицами в пределах их компетенции.</w:t>
      </w:r>
    </w:p>
    <w:p w:rsidR="00016DFF" w:rsidRDefault="00016DFF" w:rsidP="004F0055">
      <w:pPr>
        <w:spacing w:after="0"/>
        <w:ind w:firstLine="567"/>
        <w:contextualSpacing/>
        <w:jc w:val="both"/>
      </w:pPr>
      <w:r>
        <w:t>Полномочия, указанные в настоящем пункте, осуществляются комитетом в отношении всех категорий земель.</w:t>
      </w:r>
    </w:p>
    <w:p w:rsidR="00CC1520" w:rsidRDefault="00016DFF" w:rsidP="00CC1520">
      <w:pPr>
        <w:spacing w:after="0"/>
        <w:ind w:firstLine="567"/>
        <w:contextualSpacing/>
        <w:jc w:val="both"/>
      </w:pPr>
      <w:r>
        <w:t>1.7. комитетом в рамках осуществления муниципального земельного контроля обеспечивается учёт объектов муниципального земельного контроля.</w:t>
      </w:r>
    </w:p>
    <w:p w:rsidR="00322976" w:rsidRDefault="00322976" w:rsidP="00322976">
      <w:pPr>
        <w:spacing w:after="0"/>
        <w:contextualSpacing/>
        <w:jc w:val="both"/>
      </w:pPr>
      <w:r>
        <w:t>______________________________________________________________________________________________________</w:t>
      </w:r>
    </w:p>
    <w:p w:rsidR="00747C8B" w:rsidRPr="00543363" w:rsidRDefault="00747C8B" w:rsidP="004F0055">
      <w:pPr>
        <w:spacing w:after="0"/>
        <w:ind w:firstLine="567"/>
        <w:contextualSpacing/>
        <w:jc w:val="both"/>
        <w:rPr>
          <w:b/>
          <w:i/>
        </w:rPr>
      </w:pPr>
      <w:r w:rsidRPr="00543363">
        <w:rPr>
          <w:b/>
          <w:i/>
        </w:rPr>
        <w:t xml:space="preserve">ч.2 ст. 13 Земельного кодекса Российской Федерации от 25.10.2021 № 136-ФЗ, </w:t>
      </w:r>
    </w:p>
    <w:p w:rsidR="00CC1520" w:rsidRPr="00CC1520" w:rsidRDefault="00CC1520" w:rsidP="00CC1520">
      <w:pPr>
        <w:spacing w:after="0"/>
        <w:contextualSpacing/>
        <w:jc w:val="both"/>
      </w:pPr>
      <w:r w:rsidRPr="00CC1520">
        <w:t>В целях охраны земель собственники земельных участков, землепользователи, землевладельцы и арендаторы земельных участков об</w:t>
      </w:r>
      <w:r w:rsidRPr="00CC1520">
        <w:t xml:space="preserve">язаны проводить мероприятия </w:t>
      </w:r>
      <w:proofErr w:type="gramStart"/>
      <w:r w:rsidRPr="00CC1520">
        <w:t>по</w:t>
      </w:r>
      <w:proofErr w:type="gramEnd"/>
      <w:r w:rsidRPr="00CC1520">
        <w:t>:</w:t>
      </w:r>
    </w:p>
    <w:p w:rsidR="00CC1520" w:rsidRPr="00CC1520" w:rsidRDefault="00CC1520" w:rsidP="00CC1520">
      <w:pPr>
        <w:spacing w:after="0"/>
        <w:ind w:firstLine="567"/>
        <w:contextualSpacing/>
        <w:jc w:val="both"/>
      </w:pPr>
      <w:r w:rsidRPr="00CC1520">
        <w:t>1) воспроизводству плодородия земель се</w:t>
      </w:r>
      <w:r w:rsidRPr="00CC1520">
        <w:t>льскохозяйственного назначения;</w:t>
      </w:r>
    </w:p>
    <w:p w:rsidR="00CC1520" w:rsidRPr="00CC1520" w:rsidRDefault="00CC1520" w:rsidP="00CC1520">
      <w:pPr>
        <w:spacing w:after="0"/>
        <w:ind w:firstLine="567"/>
        <w:contextualSpacing/>
        <w:jc w:val="both"/>
      </w:pPr>
      <w:r w:rsidRPr="00CC1520"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C1520" w:rsidRPr="00CC1520" w:rsidRDefault="00CC1520" w:rsidP="00CC1520">
      <w:pPr>
        <w:spacing w:after="0"/>
        <w:ind w:firstLine="567"/>
        <w:contextualSpacing/>
        <w:jc w:val="both"/>
      </w:pPr>
      <w:r w:rsidRPr="00CC1520">
        <w:t>3) 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мелиорации.</w:t>
      </w:r>
    </w:p>
    <w:p w:rsidR="00747C8B" w:rsidRDefault="00747C8B" w:rsidP="004F0055">
      <w:pPr>
        <w:spacing w:after="0"/>
        <w:ind w:firstLine="567"/>
        <w:contextualSpacing/>
        <w:jc w:val="both"/>
        <w:rPr>
          <w:b/>
          <w:i/>
        </w:rPr>
      </w:pPr>
      <w:r w:rsidRPr="00543363">
        <w:rPr>
          <w:b/>
          <w:i/>
        </w:rPr>
        <w:t xml:space="preserve">ст.42 Земельного кодекса Российской Федерации от 25.10.2021 № 136-ФЗ; </w:t>
      </w:r>
    </w:p>
    <w:p w:rsidR="00543363" w:rsidRDefault="004D7225" w:rsidP="004F0055">
      <w:pPr>
        <w:spacing w:after="0"/>
        <w:ind w:firstLine="567"/>
        <w:contextualSpacing/>
        <w:jc w:val="both"/>
      </w:pPr>
      <w:r w:rsidRPr="004D7225">
        <w:t>Собственники земельных участков и лица, не являющиеся собственниками земельных участков, обязаны:</w:t>
      </w:r>
      <w:r>
        <w:t xml:space="preserve"> </w:t>
      </w:r>
    </w:p>
    <w:p w:rsidR="004D7225" w:rsidRDefault="004D7225" w:rsidP="004F0055">
      <w:pPr>
        <w:spacing w:after="0"/>
        <w:ind w:firstLine="567"/>
        <w:contextualSpacing/>
        <w:jc w:val="both"/>
      </w:pPr>
      <w:r>
        <w:t xml:space="preserve">- </w:t>
      </w:r>
      <w:r w:rsidRPr="004D7225"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D7225" w:rsidRDefault="00DA2CD5" w:rsidP="004F0055">
      <w:pPr>
        <w:spacing w:after="0"/>
        <w:ind w:firstLine="567"/>
        <w:contextualSpacing/>
        <w:jc w:val="both"/>
      </w:pPr>
      <w:r>
        <w:t xml:space="preserve">- </w:t>
      </w:r>
      <w:r w:rsidRPr="00DA2CD5"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DA2CD5" w:rsidRDefault="00DA2CD5" w:rsidP="00DA2CD5">
      <w:pPr>
        <w:spacing w:after="0"/>
        <w:ind w:firstLine="567"/>
        <w:contextualSpacing/>
        <w:jc w:val="both"/>
      </w:pPr>
      <w:r>
        <w:t xml:space="preserve">- </w:t>
      </w:r>
      <w:r>
        <w:t>своевременно приступать к использованию земельных участков в случаях, если сроки освоения земельных уча</w:t>
      </w:r>
      <w:r>
        <w:t>стков предусмотрены договорами;</w:t>
      </w:r>
    </w:p>
    <w:p w:rsidR="00DA2CD5" w:rsidRDefault="00DA2CD5" w:rsidP="00DA2CD5">
      <w:pPr>
        <w:spacing w:after="0"/>
        <w:ind w:firstLine="567"/>
        <w:contextualSpacing/>
        <w:jc w:val="both"/>
      </w:pPr>
      <w:r>
        <w:t xml:space="preserve">- </w:t>
      </w:r>
      <w:r>
        <w:t>своевременн</w:t>
      </w:r>
      <w:r>
        <w:t>о производить платежи за землю;</w:t>
      </w:r>
    </w:p>
    <w:p w:rsidR="00DA2CD5" w:rsidRDefault="00DA2CD5" w:rsidP="00DA2CD5">
      <w:pPr>
        <w:spacing w:after="0"/>
        <w:ind w:firstLine="567"/>
        <w:contextualSpacing/>
        <w:jc w:val="both"/>
      </w:pPr>
      <w:r>
        <w:t xml:space="preserve">- </w:t>
      </w:r>
      <w: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8B382B" w:rsidRDefault="008B382B" w:rsidP="00DA2CD5">
      <w:pPr>
        <w:spacing w:after="0"/>
        <w:ind w:firstLine="567"/>
        <w:contextualSpacing/>
        <w:jc w:val="both"/>
      </w:pPr>
      <w:r>
        <w:t xml:space="preserve">- </w:t>
      </w:r>
      <w:r w:rsidRPr="008B382B"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F85079" w:rsidRDefault="00F85079" w:rsidP="00DA2CD5">
      <w:pPr>
        <w:spacing w:after="0"/>
        <w:ind w:firstLine="567"/>
        <w:contextualSpacing/>
        <w:jc w:val="both"/>
      </w:pPr>
      <w:proofErr w:type="gramStart"/>
      <w:r>
        <w:t>-</w:t>
      </w:r>
      <w:r w:rsidRPr="00F85079"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</w:t>
      </w:r>
      <w:r w:rsidRPr="00F85079">
        <w:lastRenderedPageBreak/>
        <w:t xml:space="preserve">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F85079">
        <w:t>аммиакопроводов</w:t>
      </w:r>
      <w:proofErr w:type="spellEnd"/>
      <w:r w:rsidRPr="00F85079"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747C8B" w:rsidRPr="0009641A" w:rsidRDefault="002F51B0" w:rsidP="00EF4ED3">
      <w:pPr>
        <w:spacing w:after="0"/>
        <w:ind w:firstLine="567"/>
        <w:contextualSpacing/>
        <w:jc w:val="both"/>
      </w:pPr>
      <w:r>
        <w:t xml:space="preserve">- </w:t>
      </w:r>
      <w:r w:rsidR="00F85079" w:rsidRPr="00F85079">
        <w:t>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участке;</w:t>
      </w:r>
      <w:bookmarkStart w:id="0" w:name="_GoBack"/>
      <w:bookmarkEnd w:id="0"/>
    </w:p>
    <w:tbl>
      <w:tblPr>
        <w:tblW w:w="0" w:type="auto"/>
        <w:tblInd w:w="-303" w:type="dxa"/>
        <w:tblBorders>
          <w:top w:val="dashSmallGap" w:sz="4" w:space="0" w:color="auto"/>
        </w:tblBorders>
        <w:tblLook w:val="0000" w:firstRow="0" w:lastRow="0" w:firstColumn="0" w:lastColumn="0" w:noHBand="0" w:noVBand="0"/>
      </w:tblPr>
      <w:tblGrid>
        <w:gridCol w:w="11655"/>
      </w:tblGrid>
      <w:tr w:rsidR="003631CE" w:rsidTr="003631CE">
        <w:trPr>
          <w:trHeight w:val="100"/>
        </w:trPr>
        <w:tc>
          <w:tcPr>
            <w:tcW w:w="11655" w:type="dxa"/>
          </w:tcPr>
          <w:p w:rsidR="003631CE" w:rsidRDefault="003631CE" w:rsidP="003631CE">
            <w:pPr>
              <w:spacing w:after="0"/>
              <w:contextualSpacing/>
            </w:pPr>
          </w:p>
        </w:tc>
      </w:tr>
    </w:tbl>
    <w:p w:rsidR="000D5932" w:rsidRDefault="000D5932" w:rsidP="005D53B5">
      <w:pPr>
        <w:spacing w:after="0"/>
        <w:contextualSpacing/>
        <w:jc w:val="center"/>
      </w:pPr>
    </w:p>
    <w:sectPr w:rsidR="000D5932" w:rsidSect="003631C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13"/>
    <w:rsid w:val="00016DFF"/>
    <w:rsid w:val="0009641A"/>
    <w:rsid w:val="000A6AD1"/>
    <w:rsid w:val="000D5932"/>
    <w:rsid w:val="002F51B0"/>
    <w:rsid w:val="00322976"/>
    <w:rsid w:val="003631CE"/>
    <w:rsid w:val="00430913"/>
    <w:rsid w:val="004D7225"/>
    <w:rsid w:val="004F0055"/>
    <w:rsid w:val="00535DAF"/>
    <w:rsid w:val="00543363"/>
    <w:rsid w:val="005D53B5"/>
    <w:rsid w:val="00747C8B"/>
    <w:rsid w:val="008B382B"/>
    <w:rsid w:val="00904DB5"/>
    <w:rsid w:val="00A050A0"/>
    <w:rsid w:val="00CC1520"/>
    <w:rsid w:val="00DA2CD5"/>
    <w:rsid w:val="00E90BDE"/>
    <w:rsid w:val="00ED32B1"/>
    <w:rsid w:val="00EF4ED3"/>
    <w:rsid w:val="00EF67D3"/>
    <w:rsid w:val="00F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E3A1-D6A7-4247-A7CF-02C78B87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Викторович Горбунов</dc:creator>
  <cp:lastModifiedBy>Артем Викторович Горбунов</cp:lastModifiedBy>
  <cp:revision>30</cp:revision>
  <cp:lastPrinted>2023-12-14T03:24:00Z</cp:lastPrinted>
  <dcterms:created xsi:type="dcterms:W3CDTF">2022-12-05T00:27:00Z</dcterms:created>
  <dcterms:modified xsi:type="dcterms:W3CDTF">2023-12-14T03:25:00Z</dcterms:modified>
</cp:coreProperties>
</file>