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ED" w:rsidRPr="00FF58C2" w:rsidRDefault="002326ED" w:rsidP="002326E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31.10.2022</w:t>
      </w:r>
      <w:r w:rsidRPr="00FF58C2">
        <w:rPr>
          <w:rFonts w:ascii="Arial" w:hAnsi="Arial" w:cs="Arial"/>
          <w:b/>
          <w:bCs/>
          <w:cap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caps/>
          <w:sz w:val="32"/>
          <w:szCs w:val="32"/>
        </w:rPr>
        <w:t>10</w:t>
      </w:r>
    </w:p>
    <w:p w:rsidR="002326ED" w:rsidRPr="00FF58C2" w:rsidRDefault="002326ED" w:rsidP="002326ED">
      <w:pPr>
        <w:spacing w:after="0"/>
        <w:jc w:val="center"/>
        <w:rPr>
          <w:rFonts w:ascii="Arial" w:eastAsia="SimSun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2326ED" w:rsidRDefault="002326ED" w:rsidP="002326ED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2326ED" w:rsidRPr="00FF58C2" w:rsidRDefault="002326ED" w:rsidP="002326ED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МУНИЦИПАЛЬНОЕ ОБРАЗОВАНИЕ</w:t>
      </w:r>
    </w:p>
    <w:p w:rsidR="002326ED" w:rsidRPr="00FF58C2" w:rsidRDefault="002326ED" w:rsidP="002326ED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ЗАЛАРИНСКИЙ РАЙОН</w:t>
      </w:r>
    </w:p>
    <w:p w:rsidR="002326ED" w:rsidRPr="00FF58C2" w:rsidRDefault="002326ED" w:rsidP="002326ED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БАБАГАЙСКОЕ</w:t>
      </w:r>
      <w:r w:rsidRPr="00FF58C2">
        <w:rPr>
          <w:rFonts w:ascii="Arial" w:hAnsi="Arial" w:cs="Arial"/>
          <w:b/>
          <w:bCs/>
          <w:caps/>
          <w:sz w:val="32"/>
          <w:szCs w:val="32"/>
        </w:rPr>
        <w:t xml:space="preserve"> МУНИЦИПАЛЬНОЕ ОБРАЗОВАНИЕ</w:t>
      </w:r>
    </w:p>
    <w:p w:rsidR="002326ED" w:rsidRPr="00FF58C2" w:rsidRDefault="002326ED" w:rsidP="002326ED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ДУМА</w:t>
      </w:r>
    </w:p>
    <w:p w:rsidR="002326ED" w:rsidRDefault="002326ED" w:rsidP="002326E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2326ED" w:rsidRPr="002326ED" w:rsidRDefault="002326ED" w:rsidP="002326E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caps/>
          <w:sz w:val="24"/>
          <w:szCs w:val="24"/>
        </w:rPr>
      </w:pP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326ED">
        <w:rPr>
          <w:rFonts w:ascii="Arial" w:hAnsi="Arial" w:cs="Arial"/>
          <w:b/>
          <w:bCs/>
          <w:sz w:val="32"/>
          <w:szCs w:val="32"/>
        </w:rPr>
        <w:t>ОБ УТВЕРЖДЕНИИ ПОРЯДКА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326ED">
        <w:rPr>
          <w:rFonts w:ascii="Arial" w:hAnsi="Arial" w:cs="Arial"/>
          <w:b/>
          <w:bCs/>
          <w:sz w:val="32"/>
          <w:szCs w:val="32"/>
        </w:rPr>
        <w:t>НАЗНАЧЕНИЯ И ПРОВЕДЕНИЯ ОПРОСА ГРАЖДАН</w:t>
      </w:r>
    </w:p>
    <w:p w:rsidR="009516EC" w:rsidRPr="002326ED" w:rsidRDefault="002326ED" w:rsidP="00232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 </w:t>
      </w:r>
      <w:r w:rsidR="0035500B" w:rsidRPr="002326ED">
        <w:rPr>
          <w:rFonts w:ascii="Arial" w:hAnsi="Arial" w:cs="Arial"/>
          <w:b/>
          <w:bCs/>
          <w:sz w:val="32"/>
          <w:szCs w:val="32"/>
        </w:rPr>
        <w:t>БА</w:t>
      </w:r>
      <w:r w:rsidR="00C56EDB" w:rsidRPr="002326ED">
        <w:rPr>
          <w:rFonts w:ascii="Arial" w:hAnsi="Arial" w:cs="Arial"/>
          <w:b/>
          <w:bCs/>
          <w:sz w:val="32"/>
          <w:szCs w:val="32"/>
        </w:rPr>
        <w:t>БАГАЙ</w:t>
      </w:r>
      <w:r w:rsidR="0035500B" w:rsidRPr="002326ED">
        <w:rPr>
          <w:rFonts w:ascii="Arial" w:hAnsi="Arial" w:cs="Arial"/>
          <w:b/>
          <w:bCs/>
          <w:sz w:val="32"/>
          <w:szCs w:val="32"/>
        </w:rPr>
        <w:t>СКОМ</w:t>
      </w:r>
      <w:r w:rsidR="00874018" w:rsidRPr="002326ED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35500B" w:rsidRPr="002326ED">
        <w:rPr>
          <w:rFonts w:ascii="Arial" w:hAnsi="Arial" w:cs="Arial"/>
          <w:b/>
          <w:bCs/>
          <w:sz w:val="32"/>
          <w:szCs w:val="32"/>
        </w:rPr>
        <w:t>М</w:t>
      </w:r>
      <w:r w:rsidR="00874018" w:rsidRPr="002326ED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35500B" w:rsidRPr="002326ED">
        <w:rPr>
          <w:rFonts w:ascii="Arial" w:hAnsi="Arial" w:cs="Arial"/>
          <w:b/>
          <w:bCs/>
          <w:sz w:val="32"/>
          <w:szCs w:val="32"/>
        </w:rPr>
        <w:t>И</w:t>
      </w:r>
    </w:p>
    <w:p w:rsidR="00524CC9" w:rsidRPr="002326ED" w:rsidRDefault="00524CC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4C32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6ED">
        <w:rPr>
          <w:rFonts w:ascii="Arial" w:hAnsi="Arial" w:cs="Arial"/>
          <w:sz w:val="24"/>
          <w:szCs w:val="24"/>
        </w:rPr>
        <w:t>В соответствии со статьей 31 Федерального закона от 6 октября 2003года № 131-ФЗ «Об общих принципах организации местного самоуправления</w:t>
      </w:r>
      <w:r w:rsidR="002326ED">
        <w:rPr>
          <w:rFonts w:ascii="Arial" w:hAnsi="Arial" w:cs="Arial"/>
          <w:sz w:val="24"/>
          <w:szCs w:val="24"/>
        </w:rPr>
        <w:t xml:space="preserve"> </w:t>
      </w:r>
      <w:r w:rsidRPr="002326ED">
        <w:rPr>
          <w:rFonts w:ascii="Arial" w:hAnsi="Arial" w:cs="Arial"/>
          <w:sz w:val="24"/>
          <w:szCs w:val="24"/>
        </w:rPr>
        <w:t>в Российской Федерации», Законом Иркутской области от 2 марта 2016 года</w:t>
      </w:r>
      <w:r w:rsidR="002326ED">
        <w:rPr>
          <w:rFonts w:ascii="Arial" w:hAnsi="Arial" w:cs="Arial"/>
          <w:sz w:val="24"/>
          <w:szCs w:val="24"/>
        </w:rPr>
        <w:t xml:space="preserve"> </w:t>
      </w:r>
      <w:r w:rsidRPr="002326ED">
        <w:rPr>
          <w:rFonts w:ascii="Arial" w:hAnsi="Arial" w:cs="Arial"/>
          <w:sz w:val="24"/>
          <w:szCs w:val="24"/>
        </w:rPr>
        <w:t>№ 7-ОЗ «Об основах назначения и проведения опроса граждан в</w:t>
      </w:r>
      <w:r w:rsidR="002326ED">
        <w:rPr>
          <w:rFonts w:ascii="Arial" w:hAnsi="Arial" w:cs="Arial"/>
          <w:sz w:val="24"/>
          <w:szCs w:val="24"/>
        </w:rPr>
        <w:t xml:space="preserve"> </w:t>
      </w:r>
      <w:r w:rsidRPr="002326ED">
        <w:rPr>
          <w:rFonts w:ascii="Arial" w:hAnsi="Arial" w:cs="Arial"/>
          <w:sz w:val="24"/>
          <w:szCs w:val="24"/>
        </w:rPr>
        <w:t xml:space="preserve">муниципальных образованиях Иркутской области», </w:t>
      </w:r>
      <w:r w:rsidR="00AF463E" w:rsidRPr="002326ED">
        <w:rPr>
          <w:rFonts w:ascii="Arial" w:hAnsi="Arial" w:cs="Arial"/>
          <w:sz w:val="24"/>
          <w:szCs w:val="24"/>
        </w:rPr>
        <w:t>Уставом Ба</w:t>
      </w:r>
      <w:r w:rsidR="00C56EDB" w:rsidRPr="002326ED">
        <w:rPr>
          <w:rFonts w:ascii="Arial" w:hAnsi="Arial" w:cs="Arial"/>
          <w:sz w:val="24"/>
          <w:szCs w:val="24"/>
        </w:rPr>
        <w:t>багай</w:t>
      </w:r>
      <w:r w:rsidR="00AF463E" w:rsidRPr="002326ED">
        <w:rPr>
          <w:rFonts w:ascii="Arial" w:hAnsi="Arial" w:cs="Arial"/>
          <w:sz w:val="24"/>
          <w:szCs w:val="24"/>
        </w:rPr>
        <w:t>ского</w:t>
      </w:r>
      <w:r w:rsidR="00C56EDB" w:rsidRPr="002326ED">
        <w:rPr>
          <w:rFonts w:ascii="Arial" w:hAnsi="Arial" w:cs="Arial"/>
          <w:sz w:val="24"/>
          <w:szCs w:val="24"/>
        </w:rPr>
        <w:t xml:space="preserve"> </w:t>
      </w:r>
      <w:r w:rsidRPr="002326ED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AF463E" w:rsidRPr="002326ED">
        <w:rPr>
          <w:rFonts w:ascii="Arial" w:hAnsi="Arial" w:cs="Arial"/>
          <w:sz w:val="24"/>
          <w:szCs w:val="24"/>
        </w:rPr>
        <w:t>Дума Ба</w:t>
      </w:r>
      <w:r w:rsidR="00C56EDB" w:rsidRPr="002326ED">
        <w:rPr>
          <w:rFonts w:ascii="Arial" w:hAnsi="Arial" w:cs="Arial"/>
          <w:sz w:val="24"/>
          <w:szCs w:val="24"/>
        </w:rPr>
        <w:t>багай</w:t>
      </w:r>
      <w:r w:rsidR="00AF463E" w:rsidRPr="002326ED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2326ED" w:rsidRDefault="002326ED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463E" w:rsidRPr="002326ED" w:rsidRDefault="00044C32" w:rsidP="00232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26ED">
        <w:rPr>
          <w:rFonts w:ascii="Arial" w:hAnsi="Arial" w:cs="Arial"/>
          <w:b/>
          <w:sz w:val="32"/>
          <w:szCs w:val="32"/>
        </w:rPr>
        <w:t>РЕШИЛА:</w:t>
      </w:r>
    </w:p>
    <w:p w:rsidR="00804854" w:rsidRPr="002326ED" w:rsidRDefault="00804854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16EC" w:rsidRPr="002326ED" w:rsidRDefault="002326ED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516EC" w:rsidRPr="002326ED">
        <w:rPr>
          <w:rFonts w:ascii="Arial" w:hAnsi="Arial" w:cs="Arial"/>
          <w:sz w:val="24"/>
          <w:szCs w:val="24"/>
        </w:rPr>
        <w:t>Утвердить Порядок назначения и проведения опроса граждан</w:t>
      </w:r>
      <w:r w:rsidR="00C56EDB" w:rsidRPr="002326ED">
        <w:rPr>
          <w:rFonts w:ascii="Arial" w:hAnsi="Arial" w:cs="Arial"/>
          <w:sz w:val="24"/>
          <w:szCs w:val="24"/>
        </w:rPr>
        <w:t xml:space="preserve"> </w:t>
      </w:r>
      <w:r w:rsidR="0035500B" w:rsidRPr="002326ED">
        <w:rPr>
          <w:rFonts w:ascii="Arial" w:hAnsi="Arial" w:cs="Arial"/>
          <w:sz w:val="24"/>
          <w:szCs w:val="24"/>
        </w:rPr>
        <w:t>в</w:t>
      </w:r>
      <w:r w:rsidR="00C56EDB" w:rsidRPr="002326ED">
        <w:rPr>
          <w:rFonts w:ascii="Arial" w:hAnsi="Arial" w:cs="Arial"/>
          <w:sz w:val="24"/>
          <w:szCs w:val="24"/>
        </w:rPr>
        <w:t xml:space="preserve"> </w:t>
      </w:r>
      <w:r w:rsidR="00044C32" w:rsidRPr="002326ED">
        <w:rPr>
          <w:rFonts w:ascii="Arial" w:hAnsi="Arial" w:cs="Arial"/>
          <w:sz w:val="24"/>
          <w:szCs w:val="24"/>
        </w:rPr>
        <w:t>Ба</w:t>
      </w:r>
      <w:r w:rsidR="00C56EDB" w:rsidRPr="002326ED">
        <w:rPr>
          <w:rFonts w:ascii="Arial" w:hAnsi="Arial" w:cs="Arial"/>
          <w:sz w:val="24"/>
          <w:szCs w:val="24"/>
        </w:rPr>
        <w:t>багай</w:t>
      </w:r>
      <w:r w:rsidR="00044C32" w:rsidRPr="002326ED">
        <w:rPr>
          <w:rFonts w:ascii="Arial" w:hAnsi="Arial" w:cs="Arial"/>
          <w:sz w:val="24"/>
          <w:szCs w:val="24"/>
        </w:rPr>
        <w:t>ско</w:t>
      </w:r>
      <w:r w:rsidR="0035500B" w:rsidRPr="002326ED">
        <w:rPr>
          <w:rFonts w:ascii="Arial" w:hAnsi="Arial" w:cs="Arial"/>
          <w:sz w:val="24"/>
          <w:szCs w:val="24"/>
        </w:rPr>
        <w:t>м</w:t>
      </w:r>
      <w:r w:rsidR="00C56EDB" w:rsidRPr="002326ED">
        <w:rPr>
          <w:rFonts w:ascii="Arial" w:hAnsi="Arial" w:cs="Arial"/>
          <w:sz w:val="24"/>
          <w:szCs w:val="24"/>
        </w:rPr>
        <w:t xml:space="preserve"> </w:t>
      </w:r>
      <w:r w:rsidR="00044C32" w:rsidRPr="002326ED">
        <w:rPr>
          <w:rFonts w:ascii="Arial" w:hAnsi="Arial" w:cs="Arial"/>
          <w:sz w:val="24"/>
          <w:szCs w:val="24"/>
        </w:rPr>
        <w:t>муниципально</w:t>
      </w:r>
      <w:r w:rsidR="0035500B" w:rsidRPr="002326ED">
        <w:rPr>
          <w:rFonts w:ascii="Arial" w:hAnsi="Arial" w:cs="Arial"/>
          <w:sz w:val="24"/>
          <w:szCs w:val="24"/>
        </w:rPr>
        <w:t>м</w:t>
      </w:r>
      <w:r w:rsidR="00C56EDB" w:rsidRPr="002326ED">
        <w:rPr>
          <w:rFonts w:ascii="Arial" w:hAnsi="Arial" w:cs="Arial"/>
          <w:sz w:val="24"/>
          <w:szCs w:val="24"/>
        </w:rPr>
        <w:t xml:space="preserve"> </w:t>
      </w:r>
      <w:r w:rsidR="00AF463E" w:rsidRPr="002326ED">
        <w:rPr>
          <w:rFonts w:ascii="Arial" w:hAnsi="Arial" w:cs="Arial"/>
          <w:sz w:val="24"/>
          <w:szCs w:val="24"/>
        </w:rPr>
        <w:t>образовани</w:t>
      </w:r>
      <w:r w:rsidR="0035500B" w:rsidRPr="002326ED">
        <w:rPr>
          <w:rFonts w:ascii="Arial" w:hAnsi="Arial" w:cs="Arial"/>
          <w:sz w:val="24"/>
          <w:szCs w:val="24"/>
        </w:rPr>
        <w:t>и</w:t>
      </w:r>
      <w:r w:rsidR="00AF463E" w:rsidRPr="002326ED">
        <w:rPr>
          <w:rFonts w:ascii="Arial" w:hAnsi="Arial" w:cs="Arial"/>
          <w:sz w:val="24"/>
          <w:szCs w:val="24"/>
        </w:rPr>
        <w:t>.</w:t>
      </w:r>
    </w:p>
    <w:p w:rsidR="009516EC" w:rsidRPr="002326ED" w:rsidRDefault="002326ED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516EC" w:rsidRPr="002326ED">
        <w:rPr>
          <w:rFonts w:ascii="Arial" w:hAnsi="Arial" w:cs="Arial"/>
          <w:sz w:val="24"/>
          <w:szCs w:val="24"/>
        </w:rPr>
        <w:t>Настоящее решение вступает в силу через десять календарных дней</w:t>
      </w:r>
      <w:r w:rsidR="00F02F46" w:rsidRPr="002326ED">
        <w:rPr>
          <w:rFonts w:ascii="Arial" w:hAnsi="Arial" w:cs="Arial"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sz w:val="24"/>
          <w:szCs w:val="24"/>
        </w:rPr>
        <w:t>после дня его официального опубликования.</w:t>
      </w:r>
    </w:p>
    <w:p w:rsidR="00AF463E" w:rsidRPr="002326ED" w:rsidRDefault="00AF463E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463E" w:rsidRPr="002326ED" w:rsidRDefault="00AF463E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463E" w:rsidRPr="002326ED" w:rsidRDefault="00AF463E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Председатель Думы</w:t>
      </w:r>
      <w:r w:rsidR="00044C32" w:rsidRPr="002326ED">
        <w:rPr>
          <w:rFonts w:ascii="Arial" w:hAnsi="Arial" w:cs="Arial"/>
          <w:iCs/>
          <w:sz w:val="24"/>
          <w:szCs w:val="24"/>
        </w:rPr>
        <w:t>,</w:t>
      </w:r>
    </w:p>
    <w:p w:rsidR="00C56EDB" w:rsidRPr="002326ED" w:rsidRDefault="00AF463E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6ED">
        <w:rPr>
          <w:rFonts w:ascii="Arial" w:hAnsi="Arial" w:cs="Arial"/>
          <w:sz w:val="24"/>
          <w:szCs w:val="24"/>
        </w:rPr>
        <w:t>Глава Ба</w:t>
      </w:r>
      <w:r w:rsidR="00C56EDB" w:rsidRPr="002326ED">
        <w:rPr>
          <w:rFonts w:ascii="Arial" w:hAnsi="Arial" w:cs="Arial"/>
          <w:sz w:val="24"/>
          <w:szCs w:val="24"/>
        </w:rPr>
        <w:t>багай</w:t>
      </w:r>
      <w:r w:rsidR="002326ED">
        <w:rPr>
          <w:rFonts w:ascii="Arial" w:hAnsi="Arial" w:cs="Arial"/>
          <w:sz w:val="24"/>
          <w:szCs w:val="24"/>
        </w:rPr>
        <w:t>ского</w:t>
      </w:r>
    </w:p>
    <w:p w:rsidR="002326ED" w:rsidRDefault="00AF463E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муниципального образования</w:t>
      </w:r>
    </w:p>
    <w:p w:rsidR="00AF463E" w:rsidRPr="002326ED" w:rsidRDefault="00C56EDB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6ED">
        <w:rPr>
          <w:rFonts w:ascii="Arial" w:hAnsi="Arial" w:cs="Arial"/>
          <w:sz w:val="24"/>
          <w:szCs w:val="24"/>
        </w:rPr>
        <w:t>М.А.Клопова</w:t>
      </w:r>
    </w:p>
    <w:p w:rsidR="00AF463E" w:rsidRPr="002326ED" w:rsidRDefault="00AF463E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4CC9" w:rsidRPr="002326ED" w:rsidRDefault="00524CC9" w:rsidP="002326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326ED">
        <w:rPr>
          <w:rFonts w:ascii="Courier New" w:hAnsi="Courier New" w:cs="Courier New"/>
        </w:rPr>
        <w:t>УТВЕРЖДЕН</w:t>
      </w:r>
    </w:p>
    <w:p w:rsidR="00524CC9" w:rsidRPr="002326ED" w:rsidRDefault="00524CC9" w:rsidP="002326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326ED">
        <w:rPr>
          <w:rFonts w:ascii="Courier New" w:hAnsi="Courier New" w:cs="Courier New"/>
        </w:rPr>
        <w:t>решением Думы Ба</w:t>
      </w:r>
      <w:r w:rsidR="00C56EDB" w:rsidRPr="002326ED">
        <w:rPr>
          <w:rFonts w:ascii="Courier New" w:hAnsi="Courier New" w:cs="Courier New"/>
        </w:rPr>
        <w:t>багай</w:t>
      </w:r>
      <w:r w:rsidRPr="002326ED">
        <w:rPr>
          <w:rFonts w:ascii="Courier New" w:hAnsi="Courier New" w:cs="Courier New"/>
        </w:rPr>
        <w:t>ского</w:t>
      </w:r>
    </w:p>
    <w:p w:rsidR="00524CC9" w:rsidRPr="002326ED" w:rsidRDefault="00524CC9" w:rsidP="002326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326ED">
        <w:rPr>
          <w:rFonts w:ascii="Courier New" w:hAnsi="Courier New" w:cs="Courier New"/>
        </w:rPr>
        <w:t>муниципального образования</w:t>
      </w:r>
    </w:p>
    <w:p w:rsidR="00524CC9" w:rsidRPr="002326ED" w:rsidRDefault="002326ED" w:rsidP="002326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«31».10.</w:t>
      </w:r>
      <w:r w:rsidR="00882C85" w:rsidRPr="002326ED">
        <w:rPr>
          <w:rFonts w:ascii="Courier New" w:hAnsi="Courier New" w:cs="Courier New"/>
        </w:rPr>
        <w:t>2022 года № 10</w:t>
      </w:r>
    </w:p>
    <w:p w:rsidR="00AF463E" w:rsidRPr="002326ED" w:rsidRDefault="00AF463E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2326ED">
        <w:rPr>
          <w:rFonts w:ascii="Arial" w:hAnsi="Arial" w:cs="Arial"/>
          <w:b/>
          <w:bCs/>
          <w:iCs/>
          <w:sz w:val="32"/>
          <w:szCs w:val="32"/>
        </w:rPr>
        <w:t>ПОРЯДОК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2326ED">
        <w:rPr>
          <w:rFonts w:ascii="Arial" w:hAnsi="Arial" w:cs="Arial"/>
          <w:b/>
          <w:bCs/>
          <w:iCs/>
          <w:sz w:val="32"/>
          <w:szCs w:val="32"/>
        </w:rPr>
        <w:t>НАЗНАЧЕНИЯ И ПРОВЕДЕНИЯ ОПРОСА ГРАЖДАН</w:t>
      </w:r>
    </w:p>
    <w:p w:rsidR="009516EC" w:rsidRPr="002326ED" w:rsidRDefault="006B10F2" w:rsidP="00232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sz w:val="32"/>
          <w:szCs w:val="32"/>
        </w:rPr>
      </w:pPr>
      <w:r w:rsidRPr="002326ED">
        <w:rPr>
          <w:rFonts w:ascii="Arial" w:hAnsi="Arial" w:cs="Arial"/>
          <w:b/>
          <w:bCs/>
          <w:iCs/>
          <w:sz w:val="32"/>
          <w:szCs w:val="32"/>
        </w:rPr>
        <w:t>В</w:t>
      </w:r>
      <w:r w:rsidR="00C56EDB" w:rsidRPr="002326ED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524CC9" w:rsidRPr="002326ED">
        <w:rPr>
          <w:rFonts w:ascii="Arial" w:hAnsi="Arial" w:cs="Arial"/>
          <w:b/>
          <w:bCs/>
          <w:iCs/>
          <w:sz w:val="32"/>
          <w:szCs w:val="32"/>
        </w:rPr>
        <w:t>БА</w:t>
      </w:r>
      <w:r w:rsidR="00C56EDB" w:rsidRPr="002326ED">
        <w:rPr>
          <w:rFonts w:ascii="Arial" w:hAnsi="Arial" w:cs="Arial"/>
          <w:b/>
          <w:bCs/>
          <w:iCs/>
          <w:sz w:val="32"/>
          <w:szCs w:val="32"/>
        </w:rPr>
        <w:t>БАГАЙ</w:t>
      </w:r>
      <w:r w:rsidR="00524CC9" w:rsidRPr="002326ED">
        <w:rPr>
          <w:rFonts w:ascii="Arial" w:hAnsi="Arial" w:cs="Arial"/>
          <w:b/>
          <w:bCs/>
          <w:iCs/>
          <w:sz w:val="32"/>
          <w:szCs w:val="32"/>
        </w:rPr>
        <w:t>СКО</w:t>
      </w:r>
      <w:r w:rsidRPr="002326ED">
        <w:rPr>
          <w:rFonts w:ascii="Arial" w:hAnsi="Arial" w:cs="Arial"/>
          <w:b/>
          <w:bCs/>
          <w:iCs/>
          <w:sz w:val="32"/>
          <w:szCs w:val="32"/>
        </w:rPr>
        <w:t>М</w:t>
      </w:r>
      <w:r w:rsidR="00C56EDB" w:rsidRPr="002326ED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391A30" w:rsidRPr="002326ED">
        <w:rPr>
          <w:rFonts w:ascii="Arial" w:hAnsi="Arial" w:cs="Arial"/>
          <w:b/>
          <w:bCs/>
          <w:iCs/>
          <w:sz w:val="32"/>
          <w:szCs w:val="32"/>
        </w:rPr>
        <w:t>МУНИЦИПАЛЬНО</w:t>
      </w:r>
      <w:r w:rsidRPr="002326ED">
        <w:rPr>
          <w:rFonts w:ascii="Arial" w:hAnsi="Arial" w:cs="Arial"/>
          <w:b/>
          <w:bCs/>
          <w:iCs/>
          <w:sz w:val="32"/>
          <w:szCs w:val="32"/>
        </w:rPr>
        <w:t>М</w:t>
      </w:r>
      <w:r w:rsidR="002326ED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2326ED">
        <w:rPr>
          <w:rFonts w:ascii="Arial" w:hAnsi="Arial" w:cs="Arial"/>
          <w:b/>
          <w:bCs/>
          <w:iCs/>
          <w:sz w:val="32"/>
          <w:szCs w:val="32"/>
        </w:rPr>
        <w:t>ОБРАЗОВАНИИ</w:t>
      </w:r>
    </w:p>
    <w:p w:rsidR="008651E2" w:rsidRPr="002326ED" w:rsidRDefault="008651E2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2326ED" w:rsidRDefault="002326ED" w:rsidP="00232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 w:rsidRPr="002326ED">
        <w:rPr>
          <w:rFonts w:ascii="Arial" w:hAnsi="Arial" w:cs="Arial"/>
          <w:b/>
          <w:iCs/>
          <w:sz w:val="32"/>
          <w:szCs w:val="32"/>
        </w:rPr>
        <w:t>ГЛАВА 1.ОБЩИЕ ПОЛОЖЕНИЯ</w:t>
      </w:r>
    </w:p>
    <w:p w:rsidR="002326ED" w:rsidRDefault="002326ED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1.Настоящий Порядок в соответствии со статьей 31 Федеральногозакона от 6 октября 2003 года № 131-ФЗ «Об общих принципах организации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 xml:space="preserve">местного самоуправления в Российской Федерации» (далее – Федеральныйзакон), Законом </w:t>
      </w:r>
      <w:proofErr w:type="gramStart"/>
      <w:r w:rsidRPr="002326ED">
        <w:rPr>
          <w:rFonts w:ascii="Arial" w:hAnsi="Arial" w:cs="Arial"/>
          <w:iCs/>
          <w:sz w:val="24"/>
          <w:szCs w:val="24"/>
        </w:rPr>
        <w:t>Иркутской области от 2 марта 2016 года № 7-ОЗ «Обосновах назначения и проведения опроса граждан в муниципальных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 xml:space="preserve">образованиях Иркутской области» (далее – Закон Иркутской области № 7-ОЗ), Уставом </w:t>
      </w:r>
      <w:r w:rsidR="008651E2" w:rsidRPr="002326ED">
        <w:rPr>
          <w:rFonts w:ascii="Arial" w:hAnsi="Arial" w:cs="Arial"/>
          <w:iCs/>
          <w:sz w:val="24"/>
          <w:szCs w:val="24"/>
        </w:rPr>
        <w:t>Ба</w:t>
      </w:r>
      <w:r w:rsidR="00C56EDB" w:rsidRPr="002326ED">
        <w:rPr>
          <w:rFonts w:ascii="Arial" w:hAnsi="Arial" w:cs="Arial"/>
          <w:iCs/>
          <w:sz w:val="24"/>
          <w:szCs w:val="24"/>
        </w:rPr>
        <w:t>багай</w:t>
      </w:r>
      <w:r w:rsidR="008651E2" w:rsidRPr="002326ED">
        <w:rPr>
          <w:rFonts w:ascii="Arial" w:hAnsi="Arial" w:cs="Arial"/>
          <w:iCs/>
          <w:sz w:val="24"/>
          <w:szCs w:val="24"/>
        </w:rPr>
        <w:t>ского</w:t>
      </w:r>
      <w:r w:rsidR="00C56EDB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="00C56EDB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регулирует процедуру назначения и проведения опроса граждан на</w:t>
      </w:r>
      <w:r w:rsidR="00C56EDB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 xml:space="preserve">территории </w:t>
      </w:r>
      <w:r w:rsidR="008651E2" w:rsidRPr="002326ED">
        <w:rPr>
          <w:rFonts w:ascii="Arial" w:hAnsi="Arial" w:cs="Arial"/>
          <w:iCs/>
          <w:sz w:val="24"/>
          <w:szCs w:val="24"/>
        </w:rPr>
        <w:t>Ба</w:t>
      </w:r>
      <w:r w:rsidR="00C56EDB" w:rsidRPr="002326ED">
        <w:rPr>
          <w:rFonts w:ascii="Arial" w:hAnsi="Arial" w:cs="Arial"/>
          <w:iCs/>
          <w:sz w:val="24"/>
          <w:szCs w:val="24"/>
        </w:rPr>
        <w:t>багай</w:t>
      </w:r>
      <w:r w:rsidR="008651E2" w:rsidRPr="002326ED">
        <w:rPr>
          <w:rFonts w:ascii="Arial" w:hAnsi="Arial" w:cs="Arial"/>
          <w:iCs/>
          <w:sz w:val="24"/>
          <w:szCs w:val="24"/>
        </w:rPr>
        <w:t>ского муниципального образования (</w:t>
      </w:r>
      <w:r w:rsidRPr="002326ED">
        <w:rPr>
          <w:rFonts w:ascii="Arial" w:hAnsi="Arial" w:cs="Arial"/>
          <w:iCs/>
          <w:sz w:val="24"/>
          <w:szCs w:val="24"/>
        </w:rPr>
        <w:t>далее – местный опрос) в части, не урегулированной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Федеральным законом, Законом Иркутской области.</w:t>
      </w:r>
      <w:proofErr w:type="gramEnd"/>
    </w:p>
    <w:p w:rsidR="006B10F2" w:rsidRDefault="002326ED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 w:rsidR="006B10F2" w:rsidRPr="002326ED">
        <w:rPr>
          <w:rFonts w:ascii="Arial" w:hAnsi="Arial" w:cs="Arial"/>
          <w:iCs/>
          <w:sz w:val="24"/>
          <w:szCs w:val="24"/>
        </w:rPr>
        <w:t>Право на участие в местном опросе имеют граждане, обладающие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6B10F2" w:rsidRPr="002326ED">
        <w:rPr>
          <w:rFonts w:ascii="Arial" w:hAnsi="Arial" w:cs="Arial"/>
          <w:iCs/>
          <w:sz w:val="24"/>
          <w:szCs w:val="24"/>
        </w:rPr>
        <w:t>избирательным правом, место жительства которых расположено в пределах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6B10F2" w:rsidRPr="002326ED">
        <w:rPr>
          <w:rFonts w:ascii="Arial" w:hAnsi="Arial" w:cs="Arial"/>
          <w:iCs/>
          <w:sz w:val="24"/>
          <w:szCs w:val="24"/>
        </w:rPr>
        <w:t>территории муниципального образования, а в случае проведения местного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6B10F2" w:rsidRPr="002326ED">
        <w:rPr>
          <w:rFonts w:ascii="Arial" w:hAnsi="Arial" w:cs="Arial"/>
          <w:iCs/>
          <w:sz w:val="24"/>
          <w:szCs w:val="24"/>
        </w:rPr>
        <w:t>опроса на части территории муниципального образования – место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6B10F2" w:rsidRPr="002326ED">
        <w:rPr>
          <w:rFonts w:ascii="Arial" w:hAnsi="Arial" w:cs="Arial"/>
          <w:iCs/>
          <w:sz w:val="24"/>
          <w:szCs w:val="24"/>
        </w:rPr>
        <w:t>жительства которых расположено на соответствующей части территории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6B10F2" w:rsidRPr="002326ED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="006B10F2" w:rsidRPr="002326ED">
        <w:rPr>
          <w:rFonts w:ascii="Arial" w:hAnsi="Arial" w:cs="Arial"/>
          <w:i/>
          <w:iCs/>
          <w:sz w:val="24"/>
          <w:szCs w:val="24"/>
        </w:rPr>
        <w:t xml:space="preserve">. </w:t>
      </w:r>
      <w:r w:rsidR="006B10F2" w:rsidRPr="002326ED">
        <w:rPr>
          <w:rFonts w:ascii="Arial" w:hAnsi="Arial" w:cs="Arial"/>
          <w:iCs/>
          <w:sz w:val="24"/>
          <w:szCs w:val="24"/>
        </w:rPr>
        <w:t>В местном опросе по вопросу выявления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6B10F2" w:rsidRPr="002326ED">
        <w:rPr>
          <w:rFonts w:ascii="Arial" w:hAnsi="Arial" w:cs="Arial"/>
          <w:iCs/>
          <w:sz w:val="24"/>
          <w:szCs w:val="24"/>
        </w:rPr>
        <w:t>мнения граждан о поддержке инициативного проекта вправе участвовать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6B10F2" w:rsidRPr="002326ED">
        <w:rPr>
          <w:rFonts w:ascii="Arial" w:hAnsi="Arial" w:cs="Arial"/>
          <w:iCs/>
          <w:sz w:val="24"/>
          <w:szCs w:val="24"/>
        </w:rPr>
        <w:t>жители муниципального образования или его части, в которых предлагается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6B10F2" w:rsidRPr="002326ED">
        <w:rPr>
          <w:rFonts w:ascii="Arial" w:hAnsi="Arial" w:cs="Arial"/>
          <w:iCs/>
          <w:sz w:val="24"/>
          <w:szCs w:val="24"/>
        </w:rPr>
        <w:t>реализовать инициативный проект (инициативные проекты), достигшие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6B10F2" w:rsidRPr="002326ED">
        <w:rPr>
          <w:rFonts w:ascii="Arial" w:hAnsi="Arial" w:cs="Arial"/>
          <w:iCs/>
          <w:sz w:val="24"/>
          <w:szCs w:val="24"/>
        </w:rPr>
        <w:t>шестнадцатилетнего возраста.</w:t>
      </w:r>
    </w:p>
    <w:p w:rsidR="002326ED" w:rsidRPr="002326ED" w:rsidRDefault="002326ED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2326ED" w:rsidRDefault="002326ED" w:rsidP="00232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 w:rsidRPr="002326ED">
        <w:rPr>
          <w:rFonts w:ascii="Arial" w:hAnsi="Arial" w:cs="Arial"/>
          <w:b/>
          <w:iCs/>
          <w:sz w:val="32"/>
          <w:szCs w:val="32"/>
        </w:rPr>
        <w:t>ГЛАВА 2. ПОРЯДОК ФОРМИРОВАНИЯ КОМИССИЙ, ОСУЩЕСТВЛЯЮЩИХ ПОДГОТОВКУ И ПРОВЕДЕНИЕ МЕСТНОГО ОПРОСА</w:t>
      </w:r>
    </w:p>
    <w:p w:rsidR="002326ED" w:rsidRDefault="002326ED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880D1F" w:rsidRPr="002326ED" w:rsidRDefault="002326ED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="009516EC" w:rsidRPr="002326ED">
        <w:rPr>
          <w:rFonts w:ascii="Arial" w:hAnsi="Arial" w:cs="Arial"/>
          <w:iCs/>
          <w:sz w:val="24"/>
          <w:szCs w:val="24"/>
        </w:rPr>
        <w:t>Членом комиссии местного опроса, членом участковой комиссии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местного опроса вправе быть житель муниципального образования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,д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остигший возраста 18</w:t>
      </w:r>
      <w:r w:rsidR="00F14753" w:rsidRPr="002326ED">
        <w:rPr>
          <w:rFonts w:ascii="Arial" w:hAnsi="Arial" w:cs="Arial"/>
          <w:iCs/>
          <w:sz w:val="24"/>
          <w:szCs w:val="24"/>
        </w:rPr>
        <w:t xml:space="preserve"> (Восемнадцать) </w:t>
      </w:r>
      <w:r w:rsidR="009516EC" w:rsidRPr="002326ED">
        <w:rPr>
          <w:rFonts w:ascii="Arial" w:hAnsi="Arial" w:cs="Arial"/>
          <w:iCs/>
          <w:sz w:val="24"/>
          <w:szCs w:val="24"/>
        </w:rPr>
        <w:t>лет или который достигнет возраста 18</w:t>
      </w:r>
      <w:r w:rsidR="00F14753" w:rsidRPr="002326ED">
        <w:rPr>
          <w:rFonts w:ascii="Arial" w:hAnsi="Arial" w:cs="Arial"/>
          <w:iCs/>
          <w:sz w:val="24"/>
          <w:szCs w:val="24"/>
        </w:rPr>
        <w:t xml:space="preserve"> (Восемнадцати) </w:t>
      </w:r>
      <w:r w:rsidR="009516EC" w:rsidRPr="002326ED">
        <w:rPr>
          <w:rFonts w:ascii="Arial" w:hAnsi="Arial" w:cs="Arial"/>
          <w:iCs/>
          <w:sz w:val="24"/>
          <w:szCs w:val="24"/>
        </w:rPr>
        <w:t>лет на день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проведения местного опроса (в случае проведения местного опроса в течение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нескольких дней – на первый день проведения местного опроса).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4.</w:t>
      </w:r>
      <w:r w:rsidR="009516EC" w:rsidRPr="002326ED">
        <w:rPr>
          <w:rFonts w:ascii="Arial" w:hAnsi="Arial" w:cs="Arial"/>
          <w:iCs/>
          <w:sz w:val="24"/>
          <w:szCs w:val="24"/>
        </w:rPr>
        <w:t>Комиссия местного опроса формируется (за исключением случая,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предусмотренного пунктом 2 части 1 статьи 11 Закона Иркутской области №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7-ОЗ) постановлением местной администрации муниципального образования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(далее – местная администрация) на основании предложений органов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территориального общественного самоуправления, предприятий, учреждений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и общественных организаций, действующих на территории местного опроса,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lastRenderedPageBreak/>
        <w:t>политических партий, а также собраний граждан по месту жительства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,р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аботы, службы, учебы на территории местного опроса.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</w:t>
      </w:r>
      <w:r w:rsidR="009516EC" w:rsidRPr="002326ED">
        <w:rPr>
          <w:rFonts w:ascii="Arial" w:hAnsi="Arial" w:cs="Arial"/>
          <w:iCs/>
          <w:sz w:val="24"/>
          <w:szCs w:val="24"/>
        </w:rPr>
        <w:t>Местная администрация в течение 10</w:t>
      </w:r>
      <w:r w:rsidR="00F14753" w:rsidRPr="002326ED">
        <w:rPr>
          <w:rFonts w:ascii="Arial" w:hAnsi="Arial" w:cs="Arial"/>
          <w:iCs/>
          <w:sz w:val="24"/>
          <w:szCs w:val="24"/>
        </w:rPr>
        <w:t xml:space="preserve"> (Десяти)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 календарных дней со дня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принятия решения о назначении местного опроса, но не позднее чем за 35</w:t>
      </w:r>
      <w:r w:rsidR="00F14753" w:rsidRPr="002326ED">
        <w:rPr>
          <w:rFonts w:ascii="Arial" w:hAnsi="Arial" w:cs="Arial"/>
          <w:iCs/>
          <w:sz w:val="24"/>
          <w:szCs w:val="24"/>
        </w:rPr>
        <w:t xml:space="preserve"> (Тридцать пять</w:t>
      </w:r>
      <w:proofErr w:type="gramStart"/>
      <w:r w:rsidR="00F14753" w:rsidRPr="002326ED">
        <w:rPr>
          <w:rFonts w:ascii="Arial" w:hAnsi="Arial" w:cs="Arial"/>
          <w:iCs/>
          <w:sz w:val="24"/>
          <w:szCs w:val="24"/>
        </w:rPr>
        <w:t>)</w:t>
      </w:r>
      <w:r w:rsidR="009516EC" w:rsidRPr="002326ED">
        <w:rPr>
          <w:rFonts w:ascii="Arial" w:hAnsi="Arial" w:cs="Arial"/>
          <w:iCs/>
          <w:sz w:val="24"/>
          <w:szCs w:val="24"/>
        </w:rPr>
        <w:t>к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алендарных дней до дня начала проведения местного опроса размещает на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официальном сайте местной администрации, а также в средствах массовой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информации сообщение о предстоящем формировании комиссии местного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опроса и (или) участковых комиссий местного опроса, в котором указывается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следующее: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</w:t>
      </w:r>
      <w:r w:rsidR="009516EC" w:rsidRPr="002326ED">
        <w:rPr>
          <w:rFonts w:ascii="Arial" w:hAnsi="Arial" w:cs="Arial"/>
          <w:iCs/>
          <w:sz w:val="24"/>
          <w:szCs w:val="24"/>
        </w:rPr>
        <w:t>сроки, время и место приема предложений по кандидатурам в состав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комиссии местного опроса, участковых комиссий местного опроса;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</w:t>
      </w:r>
      <w:r w:rsidR="009516EC" w:rsidRPr="002326ED">
        <w:rPr>
          <w:rFonts w:ascii="Arial" w:hAnsi="Arial" w:cs="Arial"/>
          <w:iCs/>
          <w:sz w:val="24"/>
          <w:szCs w:val="24"/>
        </w:rPr>
        <w:t>количество членов формируемой комиссии местного опроса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,у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частковых комиссий местного опроса;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</w:t>
      </w:r>
      <w:r w:rsidR="009516EC" w:rsidRPr="002326ED">
        <w:rPr>
          <w:rFonts w:ascii="Arial" w:hAnsi="Arial" w:cs="Arial"/>
          <w:iCs/>
          <w:sz w:val="24"/>
          <w:szCs w:val="24"/>
        </w:rPr>
        <w:t>перечень документов, которые должны быть представлены, а также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перечень сведений о кандидатуре в состав комиссии местного опроса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,у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частковой комиссии местного опроса, которые должны содержаться в этих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документах.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6.</w:t>
      </w:r>
      <w:r w:rsidR="009516EC" w:rsidRPr="002326ED">
        <w:rPr>
          <w:rFonts w:ascii="Arial" w:hAnsi="Arial" w:cs="Arial"/>
          <w:iCs/>
          <w:sz w:val="24"/>
          <w:szCs w:val="24"/>
        </w:rPr>
        <w:t>По каждой кандидатуре в состав комиссии местного опроса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,у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частковой комиссии местного опроса должны предоставляться следующиедокументы: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</w:t>
      </w:r>
      <w:r w:rsidR="009516EC" w:rsidRPr="002326ED">
        <w:rPr>
          <w:rFonts w:ascii="Arial" w:hAnsi="Arial" w:cs="Arial"/>
          <w:iCs/>
          <w:sz w:val="24"/>
          <w:szCs w:val="24"/>
        </w:rPr>
        <w:t>заявление гражданина о согласии быть назначенным членом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соответствующей комиссии местного опроса;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</w:t>
      </w:r>
      <w:r w:rsidR="009516EC" w:rsidRPr="002326ED">
        <w:rPr>
          <w:rFonts w:ascii="Arial" w:hAnsi="Arial" w:cs="Arial"/>
          <w:iCs/>
          <w:sz w:val="24"/>
          <w:szCs w:val="24"/>
        </w:rPr>
        <w:t>копию документа гражданина, удостоверяющего его личность;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</w:t>
      </w:r>
      <w:r w:rsidR="009516EC" w:rsidRPr="002326ED">
        <w:rPr>
          <w:rFonts w:ascii="Arial" w:hAnsi="Arial" w:cs="Arial"/>
          <w:iCs/>
          <w:sz w:val="24"/>
          <w:szCs w:val="24"/>
        </w:rPr>
        <w:t>решение органа территориального общественного самоуправления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,п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редприятия, учреждения, общественной организации, политической партии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 выдвижении лица в качестве кандидатуры в состав комиссии местного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опроса, участковой комиссии местного опроса или заверенная копия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указанного решения, либо протокол собрания граждан по месту жительства,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работы, службы, учебы о выдвижении лица в качестве кандидатуры в состав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комиссии местного опроса, участковой комиссии местного опроса.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7.</w:t>
      </w:r>
      <w:r w:rsidR="009516EC" w:rsidRPr="002326ED">
        <w:rPr>
          <w:rFonts w:ascii="Arial" w:hAnsi="Arial" w:cs="Arial"/>
          <w:iCs/>
          <w:sz w:val="24"/>
          <w:szCs w:val="24"/>
        </w:rPr>
        <w:t>В заявлении, предусмотренном подпунктом 1 пункта 6 настоящегоПорядка, указывается: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</w:t>
      </w:r>
      <w:r w:rsidR="009516EC" w:rsidRPr="002326ED">
        <w:rPr>
          <w:rFonts w:ascii="Arial" w:hAnsi="Arial" w:cs="Arial"/>
          <w:iCs/>
          <w:sz w:val="24"/>
          <w:szCs w:val="24"/>
        </w:rPr>
        <w:t>фамилия, имя, отчество (последнее – при наличии);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</w:t>
      </w:r>
      <w:r w:rsidR="009516EC" w:rsidRPr="002326ED">
        <w:rPr>
          <w:rFonts w:ascii="Arial" w:hAnsi="Arial" w:cs="Arial"/>
          <w:iCs/>
          <w:sz w:val="24"/>
          <w:szCs w:val="24"/>
        </w:rPr>
        <w:t>год рождения (в возрасте 18 лет – дополнительно день и месяцрождения);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</w:t>
      </w:r>
      <w:r w:rsidR="009516EC" w:rsidRPr="002326ED">
        <w:rPr>
          <w:rFonts w:ascii="Arial" w:hAnsi="Arial" w:cs="Arial"/>
          <w:iCs/>
          <w:sz w:val="24"/>
          <w:szCs w:val="24"/>
        </w:rPr>
        <w:t>адрес места жительства;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</w:t>
      </w:r>
      <w:r w:rsidR="009516EC" w:rsidRPr="002326ED">
        <w:rPr>
          <w:rFonts w:ascii="Arial" w:hAnsi="Arial" w:cs="Arial"/>
          <w:iCs/>
          <w:sz w:val="24"/>
          <w:szCs w:val="24"/>
        </w:rPr>
        <w:t>серия и номер паспорта или документа, заменяющего паспорт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гражданина, дата его выдачи, наименование или код органа, выдавшего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паспорт или документ, заменяющий паспорт гражданина;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5)</w:t>
      </w:r>
      <w:r w:rsidR="009516EC" w:rsidRPr="002326ED">
        <w:rPr>
          <w:rFonts w:ascii="Arial" w:hAnsi="Arial" w:cs="Arial"/>
          <w:iCs/>
          <w:sz w:val="24"/>
          <w:szCs w:val="24"/>
        </w:rPr>
        <w:t>сведения о гражданстве;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6)</w:t>
      </w:r>
      <w:r w:rsidR="009516EC" w:rsidRPr="002326ED">
        <w:rPr>
          <w:rFonts w:ascii="Arial" w:hAnsi="Arial" w:cs="Arial"/>
          <w:iCs/>
          <w:sz w:val="24"/>
          <w:szCs w:val="24"/>
        </w:rPr>
        <w:t>согласие быть членом комиссии местного опроса;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7)</w:t>
      </w:r>
      <w:r w:rsidR="009516EC" w:rsidRPr="002326ED">
        <w:rPr>
          <w:rFonts w:ascii="Arial" w:hAnsi="Arial" w:cs="Arial"/>
          <w:iCs/>
          <w:sz w:val="24"/>
          <w:szCs w:val="24"/>
        </w:rPr>
        <w:t>наименование комиссии местного опроса, на осуществление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функций члена которой дается согласие;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8)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согласие лица на обработку персональных данных в соответствии стребованиями Федерального закона от 27 июля 2006 года № 152-ФЗ </w:t>
      </w:r>
      <w:r w:rsidR="009516EC" w:rsidRPr="002326ED">
        <w:rPr>
          <w:rFonts w:ascii="Arial" w:hAnsi="Arial" w:cs="Arial"/>
          <w:iCs/>
          <w:sz w:val="24"/>
          <w:szCs w:val="24"/>
        </w:rPr>
        <w:lastRenderedPageBreak/>
        <w:t>«Оперсональных данных» (далее – Федеральный закон «О персональныхданных»);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9)</w:t>
      </w:r>
      <w:r w:rsidR="009516EC" w:rsidRPr="002326ED">
        <w:rPr>
          <w:rFonts w:ascii="Arial" w:hAnsi="Arial" w:cs="Arial"/>
          <w:iCs/>
          <w:sz w:val="24"/>
          <w:szCs w:val="24"/>
        </w:rPr>
        <w:t>подпись заявителя и дата ее проставления.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8.</w:t>
      </w:r>
      <w:r w:rsidR="009516EC" w:rsidRPr="002326ED">
        <w:rPr>
          <w:rFonts w:ascii="Arial" w:hAnsi="Arial" w:cs="Arial"/>
          <w:iCs/>
          <w:sz w:val="24"/>
          <w:szCs w:val="24"/>
        </w:rPr>
        <w:t>Период приема предложений по составу комиссии местного опроса,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участковых комиссий местного опроса должен составлять не менее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7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F14753" w:rsidRPr="002326ED">
        <w:rPr>
          <w:rFonts w:ascii="Arial" w:hAnsi="Arial" w:cs="Arial"/>
          <w:iCs/>
          <w:sz w:val="24"/>
          <w:szCs w:val="24"/>
        </w:rPr>
        <w:t xml:space="preserve">(Семи) </w:t>
      </w:r>
      <w:r w:rsidR="009516EC" w:rsidRPr="002326ED">
        <w:rPr>
          <w:rFonts w:ascii="Arial" w:hAnsi="Arial" w:cs="Arial"/>
          <w:iCs/>
          <w:sz w:val="24"/>
          <w:szCs w:val="24"/>
        </w:rPr>
        <w:t>календарных дней со дня опубликования сообщения, предусмотренного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пунктом 5 настоящего Порядка.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9.</w:t>
      </w:r>
      <w:r w:rsidR="009516EC" w:rsidRPr="002326ED">
        <w:rPr>
          <w:rFonts w:ascii="Arial" w:hAnsi="Arial" w:cs="Arial"/>
          <w:iCs/>
          <w:sz w:val="24"/>
          <w:szCs w:val="24"/>
        </w:rPr>
        <w:t>Документы, предусмотренные пунктом 6 настоящего Порядка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,п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оступившие в местную администрацию, регистрируются должностным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лицом местной администрации, ответственным за ведение дело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производства,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в порядке, предусмотренном правовым актом местной администрации,устанавливающим порядок делопроизводства в указанном органе местного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самоуправления.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10.</w:t>
      </w:r>
      <w:r w:rsidR="009516EC" w:rsidRPr="002326ED">
        <w:rPr>
          <w:rFonts w:ascii="Arial" w:hAnsi="Arial" w:cs="Arial"/>
          <w:iCs/>
          <w:sz w:val="24"/>
          <w:szCs w:val="24"/>
        </w:rPr>
        <w:t>Постановление местной администрации о формировании комиссии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местного опроса издается не позднее, чем за 25 </w:t>
      </w:r>
      <w:r w:rsidR="00F14753" w:rsidRPr="002326ED">
        <w:rPr>
          <w:rFonts w:ascii="Arial" w:hAnsi="Arial" w:cs="Arial"/>
          <w:iCs/>
          <w:sz w:val="24"/>
          <w:szCs w:val="24"/>
        </w:rPr>
        <w:t xml:space="preserve">(Двадцать пять) </w:t>
      </w:r>
      <w:r w:rsidR="009516EC" w:rsidRPr="002326ED">
        <w:rPr>
          <w:rFonts w:ascii="Arial" w:hAnsi="Arial" w:cs="Arial"/>
          <w:iCs/>
          <w:sz w:val="24"/>
          <w:szCs w:val="24"/>
        </w:rPr>
        <w:t>календарных дней до дня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начала проведения местного опроса.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Решения комиссии, осуществляющей подготовку и проведение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местного опроса на всей территории местного опроса (далее – комиссия</w:t>
      </w:r>
      <w:proofErr w:type="gramStart"/>
      <w:r w:rsidRPr="002326ED">
        <w:rPr>
          <w:rFonts w:ascii="Arial" w:hAnsi="Arial" w:cs="Arial"/>
          <w:iCs/>
          <w:sz w:val="24"/>
          <w:szCs w:val="24"/>
        </w:rPr>
        <w:t>,о</w:t>
      </w:r>
      <w:proofErr w:type="gramEnd"/>
      <w:r w:rsidRPr="002326ED">
        <w:rPr>
          <w:rFonts w:ascii="Arial" w:hAnsi="Arial" w:cs="Arial"/>
          <w:iCs/>
          <w:sz w:val="24"/>
          <w:szCs w:val="24"/>
        </w:rPr>
        <w:t>рганизующая местный опрос) о формировании участковых комиссий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 xml:space="preserve">местного опроса принимаются не позднее, чем за 20 </w:t>
      </w:r>
      <w:r w:rsidR="00F14753" w:rsidRPr="002326ED">
        <w:rPr>
          <w:rFonts w:ascii="Arial" w:hAnsi="Arial" w:cs="Arial"/>
          <w:iCs/>
          <w:sz w:val="24"/>
          <w:szCs w:val="24"/>
        </w:rPr>
        <w:t xml:space="preserve">(Двадцать) </w:t>
      </w:r>
      <w:r w:rsidRPr="002326ED">
        <w:rPr>
          <w:rFonts w:ascii="Arial" w:hAnsi="Arial" w:cs="Arial"/>
          <w:iCs/>
          <w:sz w:val="24"/>
          <w:szCs w:val="24"/>
        </w:rPr>
        <w:t>календарных дней до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дня начала проведения местного опроса.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11.</w:t>
      </w:r>
      <w:r w:rsidR="009516EC" w:rsidRPr="002326ED">
        <w:rPr>
          <w:rFonts w:ascii="Arial" w:hAnsi="Arial" w:cs="Arial"/>
          <w:iCs/>
          <w:sz w:val="24"/>
          <w:szCs w:val="24"/>
        </w:rPr>
        <w:t>Постановлением местной администрации из состава комиссии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местного опроса определяется председатель соответствующей комиссии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,к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оторый организует ее деятельность.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Решением комиссии, организующей местный опрос, из состава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участковой комиссии местного опроса определяется председатель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соответствующей комиссии, который организует ее деятельность.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12.</w:t>
      </w:r>
      <w:r w:rsidR="009516EC" w:rsidRPr="002326ED">
        <w:rPr>
          <w:rFonts w:ascii="Arial" w:hAnsi="Arial" w:cs="Arial"/>
          <w:iCs/>
          <w:sz w:val="24"/>
          <w:szCs w:val="24"/>
        </w:rPr>
        <w:t>Деятельность комиссии местного опроса, участковой комиссии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местного опроса осуществляется на основе коллегиальности.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Заседание комиссии местного опроса, участковой комиссии местного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опроса считается правомочным, если в нем принимает участие более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половины от установленного числа членов соответствующей комиссии.</w:t>
      </w:r>
    </w:p>
    <w:p w:rsidR="0060749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Решения комиссии местного опроса, участковой комиссии местного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опроса принимаются большинством голосов от числа присутствующих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членов соответствующей комиссии и подписываются председателем</w:t>
      </w:r>
      <w:r w:rsidR="00353F66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соответствующей комиссии.</w:t>
      </w:r>
    </w:p>
    <w:p w:rsidR="00096159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096159" w:rsidRDefault="00096159" w:rsidP="00096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ГЛАВА 3.</w:t>
      </w:r>
      <w:r w:rsidRPr="00096159">
        <w:rPr>
          <w:rFonts w:ascii="Arial" w:hAnsi="Arial" w:cs="Arial"/>
          <w:b/>
          <w:iCs/>
          <w:sz w:val="32"/>
          <w:szCs w:val="32"/>
        </w:rPr>
        <w:t>НАЗНАЧЕНИЕ МЕСТНОГО ОПРОСА</w:t>
      </w:r>
    </w:p>
    <w:p w:rsidR="00096159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13.</w:t>
      </w:r>
      <w:r w:rsidR="009516EC" w:rsidRPr="002326ED">
        <w:rPr>
          <w:rFonts w:ascii="Arial" w:hAnsi="Arial" w:cs="Arial"/>
          <w:iCs/>
          <w:sz w:val="24"/>
          <w:szCs w:val="24"/>
        </w:rPr>
        <w:t>Местный опрос проводится по инициативе: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представительного органа муниципального образования (далее 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–п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 xml:space="preserve">редставительный орган) или главы муниципального образования </w:t>
      </w:r>
      <w:r w:rsidR="00E34138" w:rsidRPr="002326ED">
        <w:rPr>
          <w:rFonts w:ascii="Arial" w:hAnsi="Arial" w:cs="Arial"/>
          <w:iCs/>
          <w:sz w:val="24"/>
          <w:szCs w:val="24"/>
        </w:rPr>
        <w:t>–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 по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вопросам местного значения;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</w:t>
      </w:r>
      <w:r w:rsidR="009516EC" w:rsidRPr="002326ED">
        <w:rPr>
          <w:rFonts w:ascii="Arial" w:hAnsi="Arial" w:cs="Arial"/>
          <w:iCs/>
          <w:sz w:val="24"/>
          <w:szCs w:val="24"/>
        </w:rPr>
        <w:t>Правительства Иркутской области - для учета мнения населения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муниципального образования при принятии решений об изменении целевого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назначения земель муниципального образования для объектов регионального</w:t>
      </w:r>
      <w:r w:rsidR="00F02F46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и межрегионального значения;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3)</w:t>
      </w:r>
      <w:r w:rsidR="009516EC" w:rsidRPr="002326ED">
        <w:rPr>
          <w:rFonts w:ascii="Arial" w:hAnsi="Arial" w:cs="Arial"/>
          <w:iCs/>
          <w:sz w:val="24"/>
          <w:szCs w:val="24"/>
        </w:rPr>
        <w:t>жителей муниципального образования или его части - по вопросу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выявления мнения граждан о поддержке инициативного проект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а(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инициативных проектов).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14.</w:t>
      </w:r>
      <w:r w:rsidR="009516EC" w:rsidRPr="002326ED">
        <w:rPr>
          <w:rFonts w:ascii="Arial" w:hAnsi="Arial" w:cs="Arial"/>
          <w:iCs/>
          <w:sz w:val="24"/>
          <w:szCs w:val="24"/>
        </w:rPr>
        <w:t>Представительный орган вправе выдвинуть инициативу проведения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местного опроса на 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основании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 xml:space="preserve"> обращения о проведении местного опроса: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</w:t>
      </w:r>
      <w:r w:rsidR="009516EC" w:rsidRPr="002326ED">
        <w:rPr>
          <w:rFonts w:ascii="Arial" w:hAnsi="Arial" w:cs="Arial"/>
          <w:iCs/>
          <w:sz w:val="24"/>
          <w:szCs w:val="24"/>
        </w:rPr>
        <w:t>жителей муниципального образ</w:t>
      </w:r>
      <w:r w:rsidR="0080669E" w:rsidRPr="002326ED">
        <w:rPr>
          <w:rFonts w:ascii="Arial" w:hAnsi="Arial" w:cs="Arial"/>
          <w:iCs/>
          <w:sz w:val="24"/>
          <w:szCs w:val="24"/>
        </w:rPr>
        <w:t xml:space="preserve">ования в количестве не менее </w:t>
      </w:r>
      <w:r w:rsidR="0080669E" w:rsidRPr="002326ED">
        <w:rPr>
          <w:rFonts w:ascii="Arial" w:hAnsi="Arial" w:cs="Arial"/>
          <w:iCs/>
          <w:color w:val="000000" w:themeColor="text1"/>
          <w:sz w:val="24"/>
          <w:szCs w:val="24"/>
        </w:rPr>
        <w:t>13</w:t>
      </w:r>
      <w:r w:rsidR="00F14753" w:rsidRPr="002326ED">
        <w:rPr>
          <w:rFonts w:ascii="Arial" w:hAnsi="Arial" w:cs="Arial"/>
          <w:iCs/>
          <w:color w:val="000000" w:themeColor="text1"/>
          <w:sz w:val="24"/>
          <w:szCs w:val="24"/>
        </w:rPr>
        <w:t xml:space="preserve"> (Тринадцати) </w:t>
      </w:r>
      <w:r w:rsidR="009516EC" w:rsidRPr="002326ED">
        <w:rPr>
          <w:rFonts w:ascii="Arial" w:hAnsi="Arial" w:cs="Arial"/>
          <w:iCs/>
          <w:sz w:val="24"/>
          <w:szCs w:val="24"/>
        </w:rPr>
        <w:t>человек, обладающих избирательных правом;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</w:t>
      </w:r>
      <w:r w:rsidR="009516EC" w:rsidRPr="002326ED">
        <w:rPr>
          <w:rFonts w:ascii="Arial" w:hAnsi="Arial" w:cs="Arial"/>
          <w:iCs/>
          <w:sz w:val="24"/>
          <w:szCs w:val="24"/>
        </w:rPr>
        <w:t>группы депутатов представительного органа в количестве не менее</w:t>
      </w:r>
      <w:r w:rsidR="0080669E" w:rsidRPr="002326ED">
        <w:rPr>
          <w:rFonts w:ascii="Arial" w:hAnsi="Arial" w:cs="Arial"/>
          <w:iCs/>
          <w:color w:val="000000" w:themeColor="text1"/>
          <w:sz w:val="24"/>
          <w:szCs w:val="24"/>
        </w:rPr>
        <w:t>3</w:t>
      </w:r>
      <w:r w:rsidR="00F14753" w:rsidRPr="002326ED">
        <w:rPr>
          <w:rFonts w:ascii="Arial" w:hAnsi="Arial" w:cs="Arial"/>
          <w:iCs/>
          <w:sz w:val="24"/>
          <w:szCs w:val="24"/>
        </w:rPr>
        <w:t>(Трех</w:t>
      </w:r>
      <w:proofErr w:type="gramStart"/>
      <w:r w:rsidR="00F14753" w:rsidRPr="002326ED">
        <w:rPr>
          <w:rFonts w:ascii="Arial" w:hAnsi="Arial" w:cs="Arial"/>
          <w:iCs/>
          <w:sz w:val="24"/>
          <w:szCs w:val="24"/>
        </w:rPr>
        <w:t>)</w:t>
      </w:r>
      <w:r w:rsidR="009516EC" w:rsidRPr="002326ED">
        <w:rPr>
          <w:rFonts w:ascii="Arial" w:hAnsi="Arial" w:cs="Arial"/>
          <w:iCs/>
          <w:sz w:val="24"/>
          <w:szCs w:val="24"/>
        </w:rPr>
        <w:t>д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епутатов;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</w:t>
      </w:r>
      <w:r w:rsidR="009516EC" w:rsidRPr="002326ED">
        <w:rPr>
          <w:rFonts w:ascii="Arial" w:hAnsi="Arial" w:cs="Arial"/>
          <w:iCs/>
          <w:sz w:val="24"/>
          <w:szCs w:val="24"/>
        </w:rPr>
        <w:t>органов территориального общественного самоуправления, которое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осуществляется на территории муниципального образования;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15.</w:t>
      </w:r>
      <w:r w:rsidR="009516EC" w:rsidRPr="002326ED">
        <w:rPr>
          <w:rFonts w:ascii="Arial" w:hAnsi="Arial" w:cs="Arial"/>
          <w:iCs/>
          <w:sz w:val="24"/>
          <w:szCs w:val="24"/>
        </w:rPr>
        <w:t>Решение представительного органа об инициативе проведения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местного опроса не позднее 3</w:t>
      </w:r>
      <w:r w:rsidR="00F14753" w:rsidRPr="002326ED">
        <w:rPr>
          <w:rFonts w:ascii="Arial" w:hAnsi="Arial" w:cs="Arial"/>
          <w:iCs/>
          <w:sz w:val="24"/>
          <w:szCs w:val="24"/>
        </w:rPr>
        <w:t xml:space="preserve"> (Трех) </w:t>
      </w:r>
      <w:r w:rsidR="009516EC" w:rsidRPr="002326ED">
        <w:rPr>
          <w:rFonts w:ascii="Arial" w:hAnsi="Arial" w:cs="Arial"/>
          <w:iCs/>
          <w:sz w:val="24"/>
          <w:szCs w:val="24"/>
        </w:rPr>
        <w:t>календарных дней со дня его принятия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подлежит размещению на официальном сайте представительного органа, а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также опубликованию в средстве массовой информации, в котором подлежат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официальному опубликованию (обнародованию) правовые акты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муниципального образования.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16.</w:t>
      </w:r>
      <w:r w:rsidR="009516EC" w:rsidRPr="002326ED">
        <w:rPr>
          <w:rFonts w:ascii="Arial" w:hAnsi="Arial" w:cs="Arial"/>
          <w:iCs/>
          <w:sz w:val="24"/>
          <w:szCs w:val="24"/>
        </w:rPr>
        <w:t>Инициатива главы муниципального образования о проведении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местного опроса осуществляется в форме издания постановления главы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муниципального образования.</w:t>
      </w:r>
    </w:p>
    <w:p w:rsidR="00F80BC6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17.</w:t>
      </w:r>
      <w:r w:rsidR="009516EC" w:rsidRPr="002326ED">
        <w:rPr>
          <w:rFonts w:ascii="Arial" w:hAnsi="Arial" w:cs="Arial"/>
          <w:iCs/>
          <w:sz w:val="24"/>
          <w:szCs w:val="24"/>
        </w:rPr>
        <w:t>Постановление главы муниципального образования об инициативе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проведения местного опроса не позднее 3 </w:t>
      </w:r>
      <w:r w:rsidR="00F14753" w:rsidRPr="002326ED">
        <w:rPr>
          <w:rFonts w:ascii="Arial" w:hAnsi="Arial" w:cs="Arial"/>
          <w:iCs/>
          <w:sz w:val="24"/>
          <w:szCs w:val="24"/>
        </w:rPr>
        <w:t xml:space="preserve">(Трех) </w:t>
      </w:r>
      <w:r w:rsidR="009516EC" w:rsidRPr="002326ED">
        <w:rPr>
          <w:rFonts w:ascii="Arial" w:hAnsi="Arial" w:cs="Arial"/>
          <w:iCs/>
          <w:sz w:val="24"/>
          <w:szCs w:val="24"/>
        </w:rPr>
        <w:t>календарных дней со дня его</w:t>
      </w:r>
      <w:r w:rsidR="00376947" w:rsidRPr="002326ED">
        <w:rPr>
          <w:rFonts w:ascii="Arial" w:hAnsi="Arial" w:cs="Arial"/>
          <w:iCs/>
          <w:sz w:val="24"/>
          <w:szCs w:val="24"/>
        </w:rPr>
        <w:t xml:space="preserve"> издания подлежит размещению на официальном сайте местной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376947" w:rsidRPr="002326ED">
        <w:rPr>
          <w:rFonts w:ascii="Arial" w:hAnsi="Arial" w:cs="Arial"/>
          <w:iCs/>
          <w:sz w:val="24"/>
          <w:szCs w:val="24"/>
        </w:rPr>
        <w:t>администрации, а также опубликованию в средстве массовой информации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376947" w:rsidRPr="002326ED">
        <w:rPr>
          <w:rFonts w:ascii="Arial" w:hAnsi="Arial" w:cs="Arial"/>
          <w:iCs/>
          <w:sz w:val="24"/>
          <w:szCs w:val="24"/>
        </w:rPr>
        <w:t>в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376947" w:rsidRPr="002326ED">
        <w:rPr>
          <w:rFonts w:ascii="Arial" w:hAnsi="Arial" w:cs="Arial"/>
          <w:iCs/>
          <w:sz w:val="24"/>
          <w:szCs w:val="24"/>
        </w:rPr>
        <w:t>котором подлежат официальному опубликованию (обнародованию</w:t>
      </w:r>
      <w:proofErr w:type="gramStart"/>
      <w:r w:rsidR="00376947" w:rsidRPr="002326ED">
        <w:rPr>
          <w:rFonts w:ascii="Arial" w:hAnsi="Arial" w:cs="Arial"/>
          <w:iCs/>
          <w:sz w:val="24"/>
          <w:szCs w:val="24"/>
        </w:rPr>
        <w:t>)п</w:t>
      </w:r>
      <w:proofErr w:type="gramEnd"/>
      <w:r w:rsidR="00376947" w:rsidRPr="002326ED">
        <w:rPr>
          <w:rFonts w:ascii="Arial" w:hAnsi="Arial" w:cs="Arial"/>
          <w:iCs/>
          <w:sz w:val="24"/>
          <w:szCs w:val="24"/>
        </w:rPr>
        <w:t>равовые акты муниципального образования.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>18.</w:t>
      </w:r>
      <w:r w:rsidR="009516EC" w:rsidRPr="002326ED">
        <w:rPr>
          <w:rFonts w:ascii="Arial" w:hAnsi="Arial" w:cs="Arial"/>
          <w:iCs/>
          <w:sz w:val="24"/>
          <w:szCs w:val="24"/>
        </w:rPr>
        <w:t>Поступление обращений о проведении местного опроса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,п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редусмотренных пунктом 13 настоящего Порядка, поступление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постановления главы муниципального образования, постановления</w:t>
      </w:r>
      <w:r w:rsidR="00C56EDB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Правительства Иркутской области об инициативе проведения местногоопроса регистрируется в представительном органе в порядке,предусмотренном регламентом деятельности представительного органа.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19.</w:t>
      </w:r>
      <w:r w:rsidR="009516EC" w:rsidRPr="002326ED">
        <w:rPr>
          <w:rFonts w:ascii="Arial" w:hAnsi="Arial" w:cs="Arial"/>
          <w:iCs/>
          <w:sz w:val="24"/>
          <w:szCs w:val="24"/>
        </w:rPr>
        <w:t>Решение о назначении местного опроса принимает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представительный орган в порядке и сроки, установленные Законом</w:t>
      </w:r>
      <w:r w:rsidR="00C56EDB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Иркутской области.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20.</w:t>
      </w:r>
      <w:r w:rsidR="009516EC" w:rsidRPr="002326ED">
        <w:rPr>
          <w:rFonts w:ascii="Arial" w:hAnsi="Arial" w:cs="Arial"/>
          <w:iCs/>
          <w:sz w:val="24"/>
          <w:szCs w:val="24"/>
        </w:rPr>
        <w:t>Решение представительного органа о назначении местного опроса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или об отказе в назначении местного опроса подлежит размещению на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официальном сайте </w:t>
      </w:r>
      <w:r w:rsidR="00981AF5" w:rsidRPr="002326ED">
        <w:rPr>
          <w:rFonts w:ascii="Arial" w:hAnsi="Arial" w:cs="Arial"/>
          <w:iCs/>
          <w:sz w:val="24"/>
          <w:szCs w:val="24"/>
        </w:rPr>
        <w:t>местной администрации</w:t>
      </w:r>
      <w:r w:rsidR="009516EC" w:rsidRPr="002326ED">
        <w:rPr>
          <w:rFonts w:ascii="Arial" w:hAnsi="Arial" w:cs="Arial"/>
          <w:iCs/>
          <w:sz w:val="24"/>
          <w:szCs w:val="24"/>
        </w:rPr>
        <w:t>, а также опубликованию в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средстве массовой информации, в котором подлежат официальному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опубликованию (обнародованию) правовые акты муниципального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F80BC6" w:rsidRPr="002326ED">
        <w:rPr>
          <w:rFonts w:ascii="Arial" w:hAnsi="Arial" w:cs="Arial"/>
          <w:iCs/>
          <w:sz w:val="24"/>
          <w:szCs w:val="24"/>
        </w:rPr>
        <w:t xml:space="preserve">образования не позднее 10 (Десяти) </w:t>
      </w:r>
      <w:r w:rsidR="009516EC" w:rsidRPr="002326ED">
        <w:rPr>
          <w:rFonts w:ascii="Arial" w:hAnsi="Arial" w:cs="Arial"/>
          <w:iCs/>
          <w:sz w:val="24"/>
          <w:szCs w:val="24"/>
        </w:rPr>
        <w:t>календарных дней после дня его принятия.</w:t>
      </w:r>
    </w:p>
    <w:p w:rsidR="00096159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096159" w:rsidRDefault="00096159" w:rsidP="00096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ГЛАВА 4.</w:t>
      </w:r>
      <w:r w:rsidRPr="00096159">
        <w:rPr>
          <w:rFonts w:ascii="Arial" w:hAnsi="Arial" w:cs="Arial"/>
          <w:b/>
          <w:iCs/>
          <w:sz w:val="32"/>
          <w:szCs w:val="32"/>
        </w:rPr>
        <w:t>СПИСКИ УЧАСТКОВ МЕСТНОГО ОПРОСА,</w:t>
      </w:r>
    </w:p>
    <w:p w:rsidR="009516EC" w:rsidRPr="00096159" w:rsidRDefault="00096159" w:rsidP="00096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 w:rsidRPr="00096159">
        <w:rPr>
          <w:rFonts w:ascii="Arial" w:hAnsi="Arial" w:cs="Arial"/>
          <w:b/>
          <w:iCs/>
          <w:sz w:val="32"/>
          <w:szCs w:val="32"/>
        </w:rPr>
        <w:t>СПИСКИ УЧАСТНИКОВ МЕСТНОГО ОПРОСА, ОПРОСНЫЕ ЛИСТЫ</w:t>
      </w:r>
    </w:p>
    <w:p w:rsidR="00096159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21.</w:t>
      </w:r>
      <w:r w:rsidR="009516EC" w:rsidRPr="002326ED">
        <w:rPr>
          <w:rFonts w:ascii="Arial" w:hAnsi="Arial" w:cs="Arial"/>
          <w:iCs/>
          <w:sz w:val="24"/>
          <w:szCs w:val="24"/>
        </w:rPr>
        <w:t>Списки участков местного опроса в случае их образования (суказанием их границ и номеров, мест нахождения участковых комиссий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местного опроса) размещаются комиссией, организующей местный опрос, на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lastRenderedPageBreak/>
        <w:t>официальном сайте местной администрации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не позднее</w:t>
      </w:r>
      <w:r w:rsidR="00F14753" w:rsidRPr="002326ED">
        <w:rPr>
          <w:rFonts w:ascii="Arial" w:hAnsi="Arial" w:cs="Arial"/>
          <w:iCs/>
          <w:sz w:val="24"/>
          <w:szCs w:val="24"/>
        </w:rPr>
        <w:t>,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 чем за 25</w:t>
      </w:r>
      <w:r w:rsidR="00F80BC6" w:rsidRPr="002326ED">
        <w:rPr>
          <w:rFonts w:ascii="Arial" w:hAnsi="Arial" w:cs="Arial"/>
          <w:iCs/>
          <w:sz w:val="24"/>
          <w:szCs w:val="24"/>
        </w:rPr>
        <w:t xml:space="preserve"> (Двадцать пять</w:t>
      </w:r>
      <w:proofErr w:type="gramStart"/>
      <w:r w:rsidR="00F80BC6" w:rsidRPr="002326ED">
        <w:rPr>
          <w:rFonts w:ascii="Arial" w:hAnsi="Arial" w:cs="Arial"/>
          <w:iCs/>
          <w:sz w:val="24"/>
          <w:szCs w:val="24"/>
        </w:rPr>
        <w:t>)</w:t>
      </w:r>
      <w:r w:rsidR="009516EC" w:rsidRPr="002326ED">
        <w:rPr>
          <w:rFonts w:ascii="Arial" w:hAnsi="Arial" w:cs="Arial"/>
          <w:iCs/>
          <w:sz w:val="24"/>
          <w:szCs w:val="24"/>
        </w:rPr>
        <w:t>к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алендарных дней до дня начала проведения местного опроса.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22.</w:t>
      </w:r>
      <w:r w:rsidR="009516EC" w:rsidRPr="002326ED">
        <w:rPr>
          <w:rFonts w:ascii="Arial" w:hAnsi="Arial" w:cs="Arial"/>
          <w:iCs/>
          <w:sz w:val="24"/>
          <w:szCs w:val="24"/>
        </w:rPr>
        <w:t>Список участников местного опроса изготовляется в одном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экземпляре по форме, установленной приложением к настоящему Порядку. Вслучае образования участков местного опроса список участников местного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опроса составляется по каждому участку местного опроса отдельно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.К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оличество листов списка участников местного опроса определяется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по числу участников местного опроса, проживающих на соответствующей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территории, с возможностью увеличения указанного количества не более чемна 10</w:t>
      </w:r>
      <w:r w:rsidR="00F80BC6" w:rsidRPr="002326ED">
        <w:rPr>
          <w:rFonts w:ascii="Arial" w:hAnsi="Arial" w:cs="Arial"/>
          <w:iCs/>
          <w:sz w:val="24"/>
          <w:szCs w:val="24"/>
        </w:rPr>
        <w:t xml:space="preserve"> (Десять) </w:t>
      </w:r>
      <w:r w:rsidR="009516EC" w:rsidRPr="002326ED">
        <w:rPr>
          <w:rFonts w:ascii="Arial" w:hAnsi="Arial" w:cs="Arial"/>
          <w:iCs/>
          <w:sz w:val="24"/>
          <w:szCs w:val="24"/>
        </w:rPr>
        <w:t>процентов.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23.</w:t>
      </w:r>
      <w:r w:rsidR="009516EC" w:rsidRPr="002326ED">
        <w:rPr>
          <w:rFonts w:ascii="Arial" w:hAnsi="Arial" w:cs="Arial"/>
          <w:iCs/>
          <w:sz w:val="24"/>
          <w:szCs w:val="24"/>
        </w:rPr>
        <w:t>Список участников местного опроса не позднее, чем в день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,п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редшествующий дню начала проведения местного опроса, сшивается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комиссией, организующей местный опрос, или соответствующей участковой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комиссией местного опроса, в книгу (книги) и место сши</w:t>
      </w:r>
      <w:r w:rsidR="00F80BC6" w:rsidRPr="002326ED">
        <w:rPr>
          <w:rFonts w:ascii="Arial" w:hAnsi="Arial" w:cs="Arial"/>
          <w:iCs/>
          <w:sz w:val="24"/>
          <w:szCs w:val="24"/>
        </w:rPr>
        <w:t>ван</w:t>
      </w:r>
      <w:r w:rsidR="009516EC" w:rsidRPr="002326ED">
        <w:rPr>
          <w:rFonts w:ascii="Arial" w:hAnsi="Arial" w:cs="Arial"/>
          <w:iCs/>
          <w:sz w:val="24"/>
          <w:szCs w:val="24"/>
        </w:rPr>
        <w:t>ия скрепляется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подписью председателя и иных членов комиссии, сшивших список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участников местного опроса.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24.</w:t>
      </w:r>
      <w:r w:rsidR="009516EC" w:rsidRPr="002326ED">
        <w:rPr>
          <w:rFonts w:ascii="Arial" w:hAnsi="Arial" w:cs="Arial"/>
          <w:iCs/>
          <w:sz w:val="24"/>
          <w:szCs w:val="24"/>
        </w:rPr>
        <w:t>В случае вынесения на местный опрос нескольких вопросов по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каждому из вопросов составляется отдельный список участников местного</w:t>
      </w:r>
      <w:r w:rsidR="00E638D8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опроса с соблюдением требований пунктов 21, 22 настоящего Порядка.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25.</w:t>
      </w:r>
      <w:r w:rsidR="009516EC" w:rsidRPr="002326ED">
        <w:rPr>
          <w:rFonts w:ascii="Arial" w:hAnsi="Arial" w:cs="Arial"/>
          <w:iCs/>
          <w:sz w:val="24"/>
          <w:szCs w:val="24"/>
        </w:rPr>
        <w:t>Изготовление списков участников местного опроса осуществляет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комиссия, организующая местный опрос, не позднее, чем за 10</w:t>
      </w:r>
      <w:r w:rsidR="00F80BC6" w:rsidRPr="002326ED">
        <w:rPr>
          <w:rFonts w:ascii="Arial" w:hAnsi="Arial" w:cs="Arial"/>
          <w:iCs/>
          <w:sz w:val="24"/>
          <w:szCs w:val="24"/>
        </w:rPr>
        <w:t xml:space="preserve"> (Десяти) 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 календарных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дней до дня начала проведения местного опроса.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26.</w:t>
      </w:r>
      <w:r w:rsidR="009516EC" w:rsidRPr="002326ED">
        <w:rPr>
          <w:rFonts w:ascii="Arial" w:hAnsi="Arial" w:cs="Arial"/>
          <w:iCs/>
          <w:sz w:val="24"/>
          <w:szCs w:val="24"/>
        </w:rPr>
        <w:t>Внесение сведений в список участников местного опроса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осуществляется участником местного опроса при получении опросноголиста. С согласия участника местного опроса или по его просьбе данные обучастнике местного опроса, за исключением даты голосования и подписи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участника местного опроса, могут быть внесены в список участников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местного опроса членом комиссии, организующей местный опрос, иличленом соответствующей участковой комиссии местного опроса.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27.</w:t>
      </w:r>
      <w:r w:rsidR="009516EC" w:rsidRPr="002326ED">
        <w:rPr>
          <w:rFonts w:ascii="Arial" w:hAnsi="Arial" w:cs="Arial"/>
          <w:iCs/>
          <w:sz w:val="24"/>
          <w:szCs w:val="24"/>
        </w:rPr>
        <w:t>Для проведения местного опроса в форме опроса с использованием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сайта опросные листы на бумажном носителе не изготавливаются, а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указанный местный опрос проводится с использованием электронных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бланков, предусмотренных пунктом 1 части 2 статьи 25(1) Закона Иркутской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области № 7-ОЗ.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28.</w:t>
      </w:r>
      <w:r w:rsidR="009516EC" w:rsidRPr="002326ED">
        <w:rPr>
          <w:rFonts w:ascii="Arial" w:hAnsi="Arial" w:cs="Arial"/>
          <w:iCs/>
          <w:sz w:val="24"/>
          <w:szCs w:val="24"/>
        </w:rPr>
        <w:t>При вынесении на местный опрос одновременно нескольких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вопросов опросные листы, предназначенные для выражения мнения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участника местного опроса по каждому из вопросов, должны различаться по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размеру и (или) по цвету надписей и (или) по цвету фона.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29.</w:t>
      </w:r>
      <w:r w:rsidR="009516EC" w:rsidRPr="002326ED">
        <w:rPr>
          <w:rFonts w:ascii="Arial" w:hAnsi="Arial" w:cs="Arial"/>
          <w:iCs/>
          <w:sz w:val="24"/>
          <w:szCs w:val="24"/>
        </w:rPr>
        <w:t>Опросный лист должен содержать: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</w:t>
      </w:r>
      <w:r w:rsidR="009516EC" w:rsidRPr="002326ED">
        <w:rPr>
          <w:rFonts w:ascii="Arial" w:hAnsi="Arial" w:cs="Arial"/>
          <w:iCs/>
          <w:sz w:val="24"/>
          <w:szCs w:val="24"/>
        </w:rPr>
        <w:t>текст вопроса местного опроса, предлагаемого при проведении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местного опроса, и варианты ответа на него;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</w:t>
      </w:r>
      <w:r w:rsidR="009516EC" w:rsidRPr="002326ED">
        <w:rPr>
          <w:rFonts w:ascii="Arial" w:hAnsi="Arial" w:cs="Arial"/>
          <w:iCs/>
          <w:sz w:val="24"/>
          <w:szCs w:val="24"/>
        </w:rPr>
        <w:t>разъяснение о порядке заполнения опросного листа;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</w:t>
      </w:r>
      <w:r w:rsidR="009516EC" w:rsidRPr="002326ED">
        <w:rPr>
          <w:rFonts w:ascii="Arial" w:hAnsi="Arial" w:cs="Arial"/>
          <w:iCs/>
          <w:sz w:val="24"/>
          <w:szCs w:val="24"/>
        </w:rPr>
        <w:t>в отношении местного опроса, проводимого в форме по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квартирног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о(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подомового) обхода, – место для заполнения следующей информации об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участнике (участниках) местного опроса: фамилия, имя, </w:t>
      </w:r>
      <w:r w:rsidR="009516EC" w:rsidRPr="002326ED">
        <w:rPr>
          <w:rFonts w:ascii="Arial" w:hAnsi="Arial" w:cs="Arial"/>
          <w:iCs/>
          <w:sz w:val="24"/>
          <w:szCs w:val="24"/>
        </w:rPr>
        <w:lastRenderedPageBreak/>
        <w:t>отчество, дата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рождения (в возрасте 18 лет – дополнительно день и месяц рождения), адрес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места жительства, серия и номер паспорта или заменяющего его документа,дата его выдачи, подпись участника местного опроса и дата ее проставления;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</w:t>
      </w:r>
      <w:r w:rsidR="009516EC" w:rsidRPr="002326ED">
        <w:rPr>
          <w:rFonts w:ascii="Arial" w:hAnsi="Arial" w:cs="Arial"/>
          <w:iCs/>
          <w:sz w:val="24"/>
          <w:szCs w:val="24"/>
        </w:rPr>
        <w:t>согласие участника местного опроса на обработку его персональных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данных в соответствии с Федеральным законом «О персональных данных» в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целях проведения местного опроса, установления его итогов и определенияего результатов.</w:t>
      </w:r>
    </w:p>
    <w:p w:rsidR="00F775B5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30.</w:t>
      </w:r>
      <w:r w:rsidR="009516EC" w:rsidRPr="002326ED">
        <w:rPr>
          <w:rFonts w:ascii="Arial" w:hAnsi="Arial" w:cs="Arial"/>
          <w:iCs/>
          <w:sz w:val="24"/>
          <w:szCs w:val="24"/>
        </w:rPr>
        <w:t>Форма опросного листа по вопросу, вынесенному на местный опро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с(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по каждому из вопросов, вынесенных на местный опрос), утверждается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решением комиссии, организующей местный опрос не позднее</w:t>
      </w:r>
      <w:r w:rsidR="00F14753" w:rsidRPr="002326ED">
        <w:rPr>
          <w:rFonts w:ascii="Arial" w:hAnsi="Arial" w:cs="Arial"/>
          <w:iCs/>
          <w:sz w:val="24"/>
          <w:szCs w:val="24"/>
        </w:rPr>
        <w:t>,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 чем за 20</w:t>
      </w:r>
      <w:r w:rsidR="00F80BC6" w:rsidRPr="002326ED">
        <w:rPr>
          <w:rFonts w:ascii="Arial" w:hAnsi="Arial" w:cs="Arial"/>
          <w:iCs/>
          <w:sz w:val="24"/>
          <w:szCs w:val="24"/>
        </w:rPr>
        <w:t xml:space="preserve"> (Двадцать) </w:t>
      </w:r>
      <w:r w:rsidR="009516EC" w:rsidRPr="002326ED">
        <w:rPr>
          <w:rFonts w:ascii="Arial" w:hAnsi="Arial" w:cs="Arial"/>
          <w:iCs/>
          <w:sz w:val="24"/>
          <w:szCs w:val="24"/>
        </w:rPr>
        <w:t>календарных дней до дня начала проведения местного опроса.</w:t>
      </w:r>
    </w:p>
    <w:p w:rsidR="00096159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096159" w:rsidRDefault="00096159" w:rsidP="00096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 xml:space="preserve">ГЛАВА 5.ПРОВЕДЕНИЕ МЕСТНОГО ОПРОСА, </w:t>
      </w:r>
      <w:r w:rsidRPr="00096159">
        <w:rPr>
          <w:rFonts w:ascii="Arial" w:hAnsi="Arial" w:cs="Arial"/>
          <w:b/>
          <w:iCs/>
          <w:sz w:val="32"/>
          <w:szCs w:val="32"/>
        </w:rPr>
        <w:t>УСТАНОВЛЕНИЕ</w:t>
      </w:r>
      <w:r>
        <w:rPr>
          <w:rFonts w:ascii="Arial" w:hAnsi="Arial" w:cs="Arial"/>
          <w:b/>
          <w:iCs/>
          <w:sz w:val="32"/>
          <w:szCs w:val="32"/>
        </w:rPr>
        <w:t xml:space="preserve"> </w:t>
      </w:r>
      <w:r w:rsidRPr="00096159">
        <w:rPr>
          <w:rFonts w:ascii="Arial" w:hAnsi="Arial" w:cs="Arial"/>
          <w:b/>
          <w:iCs/>
          <w:sz w:val="32"/>
          <w:szCs w:val="32"/>
        </w:rPr>
        <w:t>ИТОГОВ ГОЛОСОВАНИЯ И РЕЗУЛЬТАТОВ МЕСТНОГО ОПРОСА</w:t>
      </w:r>
    </w:p>
    <w:p w:rsidR="00096159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31.</w:t>
      </w:r>
      <w:r w:rsidR="009516EC" w:rsidRPr="002326ED">
        <w:rPr>
          <w:rFonts w:ascii="Arial" w:hAnsi="Arial" w:cs="Arial"/>
          <w:iCs/>
          <w:sz w:val="24"/>
          <w:szCs w:val="24"/>
        </w:rPr>
        <w:t>Особенности порядка проведения местного опроса в форме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консультативного местного референдума, по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квартирного (подомового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)о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бхода, в форме опросного собрания определяются решениями комиссии,организующей местный опрос, с учетом требований Закона Иркутскойобласти № 7-ОЗ, настоящего Порядка.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Местный опрос может проводиться с использованием официального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сайта муниципального образования в информационно-телекоммуникационной сети "Интернет" (далее - опрос с использованиемсайта).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В случае проведения опроса с использованием сайта проведение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местного опроса в иных формах не допускается.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При проведении местного опроса в форме опроса с использованием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сайта проводится поименное голосование участников местного опроса с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использованием технических средств доступа к информационно-телекоммуникационной сети "Интернет".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В случае проведения опроса с использованием сайта местный опрос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назначается на несколько календарных дней, следующих подряд, но не более</w:t>
      </w:r>
      <w:r w:rsidR="00CB13BA" w:rsidRPr="002326ED">
        <w:rPr>
          <w:rFonts w:ascii="Arial" w:hAnsi="Arial" w:cs="Arial"/>
          <w:iCs/>
          <w:sz w:val="24"/>
          <w:szCs w:val="24"/>
        </w:rPr>
        <w:t>20 (Д</w:t>
      </w:r>
      <w:r w:rsidRPr="002326ED">
        <w:rPr>
          <w:rFonts w:ascii="Arial" w:hAnsi="Arial" w:cs="Arial"/>
          <w:iCs/>
          <w:sz w:val="24"/>
          <w:szCs w:val="24"/>
        </w:rPr>
        <w:t>вадцати</w:t>
      </w:r>
      <w:r w:rsidR="00CB13BA" w:rsidRPr="002326ED">
        <w:rPr>
          <w:rFonts w:ascii="Arial" w:hAnsi="Arial" w:cs="Arial"/>
          <w:iCs/>
          <w:sz w:val="24"/>
          <w:szCs w:val="24"/>
        </w:rPr>
        <w:t>)</w:t>
      </w:r>
      <w:r w:rsidRPr="002326ED">
        <w:rPr>
          <w:rFonts w:ascii="Arial" w:hAnsi="Arial" w:cs="Arial"/>
          <w:iCs/>
          <w:sz w:val="24"/>
          <w:szCs w:val="24"/>
        </w:rPr>
        <w:t>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32.</w:t>
      </w:r>
      <w:r w:rsidR="009516EC" w:rsidRPr="002326ED">
        <w:rPr>
          <w:rFonts w:ascii="Arial" w:hAnsi="Arial" w:cs="Arial"/>
          <w:iCs/>
          <w:sz w:val="24"/>
          <w:szCs w:val="24"/>
        </w:rPr>
        <w:t>Форма протокола об итогах голосования на участке местного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опроса (в случае образования участков местного опроса), а также форма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протокола о результатах местно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го опроса утверждаются решением </w:t>
      </w:r>
      <w:r w:rsidR="009516EC" w:rsidRPr="002326ED">
        <w:rPr>
          <w:rFonts w:ascii="Arial" w:hAnsi="Arial" w:cs="Arial"/>
          <w:iCs/>
          <w:sz w:val="24"/>
          <w:szCs w:val="24"/>
        </w:rPr>
        <w:t>комиссии,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организующей местный опрос не позднее, чем за 20 </w:t>
      </w:r>
      <w:r w:rsidR="00CB13BA" w:rsidRPr="002326ED">
        <w:rPr>
          <w:rFonts w:ascii="Arial" w:hAnsi="Arial" w:cs="Arial"/>
          <w:iCs/>
          <w:sz w:val="24"/>
          <w:szCs w:val="24"/>
        </w:rPr>
        <w:t xml:space="preserve">(Двадцать) </w:t>
      </w:r>
      <w:r w:rsidR="009516EC" w:rsidRPr="002326ED">
        <w:rPr>
          <w:rFonts w:ascii="Arial" w:hAnsi="Arial" w:cs="Arial"/>
          <w:iCs/>
          <w:sz w:val="24"/>
          <w:szCs w:val="24"/>
        </w:rPr>
        <w:t>календарных дней до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дня начала проведения местного опроса.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33.</w:t>
      </w:r>
      <w:r w:rsidR="009516EC" w:rsidRPr="002326ED">
        <w:rPr>
          <w:rFonts w:ascii="Arial" w:hAnsi="Arial" w:cs="Arial"/>
          <w:iCs/>
          <w:sz w:val="24"/>
          <w:szCs w:val="24"/>
        </w:rPr>
        <w:t>Участковая комиссия местного опроса до подписания протокола об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итогах голосования на участке местного опроса обязана рассмотреть все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жалобы (заявления), поступившие в указанную комиссию в ходе проведения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голосования и установления его итогов, и принять по ним мотивированные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решения. Копия решения, принятого участковой комиссией местного опроса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по жалобе (заявлению), направляется лицу, подавшему жалобу (заявление),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не позднее дня, следующего за днем принятия указанного решения.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Жалобы (заявления), поступившие в участковую комиссию местного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опроса, и решения, принятые участковой комиссией местного опроса по </w:t>
      </w:r>
      <w:r w:rsidR="009516EC" w:rsidRPr="002326ED">
        <w:rPr>
          <w:rFonts w:ascii="Arial" w:hAnsi="Arial" w:cs="Arial"/>
          <w:iCs/>
          <w:sz w:val="24"/>
          <w:szCs w:val="24"/>
        </w:rPr>
        <w:lastRenderedPageBreak/>
        <w:t>ним,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прилагаются к протоколу об итогах голосования на соответствующем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участке местного опроса.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34</w:t>
      </w:r>
      <w:r w:rsidR="00096159">
        <w:rPr>
          <w:rFonts w:ascii="Arial" w:hAnsi="Arial" w:cs="Arial"/>
          <w:iCs/>
          <w:sz w:val="24"/>
          <w:szCs w:val="24"/>
        </w:rPr>
        <w:t>.</w:t>
      </w:r>
      <w:r w:rsidRPr="002326ED">
        <w:rPr>
          <w:rFonts w:ascii="Arial" w:hAnsi="Arial" w:cs="Arial"/>
          <w:iCs/>
          <w:sz w:val="24"/>
          <w:szCs w:val="24"/>
        </w:rPr>
        <w:t>Протокол об итогах голосования на участке местного опроса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подписывается всеми членами соответствующей участковой комиссии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местного опроса (за исключением членов комиссии, в связи с болезнью или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по иной уважительной причине не присутствовавшими при установлении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итогов голосования на участке местного опроса).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35.</w:t>
      </w:r>
      <w:r w:rsidR="009516EC" w:rsidRPr="002326ED">
        <w:rPr>
          <w:rFonts w:ascii="Arial" w:hAnsi="Arial" w:cs="Arial"/>
          <w:iCs/>
          <w:sz w:val="24"/>
          <w:szCs w:val="24"/>
        </w:rPr>
        <w:t>Комиссия, организующая местный опрос, до подписания протокола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 результатах местного опроса обязана рассмотреть все жалобы (заявления),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поступившие в указанную комиссию в ходе проведения голосования,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установления его итогов, определения его результатов и принять по ним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мотивированные решения. Копия решения, принятого комиссией,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организующей местный опрос, по жалобе (заявлению) направляется лицу,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подавшему жалобу (заявление), не позднее дня, следующего за днем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принятия указанного решения.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Жалобы (заявления), поступившие в комиссию, организующую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местный опрос, и (или) в участковые комиссии местного опроса, и решения,</w:t>
      </w:r>
      <w:r w:rsidR="00096159">
        <w:rPr>
          <w:rFonts w:ascii="Arial" w:hAnsi="Arial" w:cs="Arial"/>
          <w:iCs/>
          <w:sz w:val="24"/>
          <w:szCs w:val="24"/>
        </w:rPr>
        <w:t xml:space="preserve"> </w:t>
      </w:r>
      <w:r w:rsidRPr="002326ED">
        <w:rPr>
          <w:rFonts w:ascii="Arial" w:hAnsi="Arial" w:cs="Arial"/>
          <w:iCs/>
          <w:sz w:val="24"/>
          <w:szCs w:val="24"/>
        </w:rPr>
        <w:t>принятые по ним, прилагаются к протоколу о результатах местного опроса.</w:t>
      </w:r>
    </w:p>
    <w:p w:rsidR="009516E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36.</w:t>
      </w:r>
      <w:r w:rsidR="009516EC" w:rsidRPr="002326ED">
        <w:rPr>
          <w:rFonts w:ascii="Arial" w:hAnsi="Arial" w:cs="Arial"/>
          <w:iCs/>
          <w:sz w:val="24"/>
          <w:szCs w:val="24"/>
        </w:rPr>
        <w:t>Определение результатов местного опроса производится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комиссией, организующей местный опрос, не позднее 14</w:t>
      </w:r>
      <w:r w:rsidR="00CB13BA" w:rsidRPr="002326ED">
        <w:rPr>
          <w:rFonts w:ascii="Arial" w:hAnsi="Arial" w:cs="Arial"/>
          <w:iCs/>
          <w:sz w:val="24"/>
          <w:szCs w:val="24"/>
        </w:rPr>
        <w:t xml:space="preserve"> (Четырнадцати)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 календарных дней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с</w:t>
      </w:r>
      <w:r w:rsidR="009516EC" w:rsidRPr="002326ED">
        <w:rPr>
          <w:rFonts w:ascii="Arial" w:hAnsi="Arial" w:cs="Arial"/>
          <w:iCs/>
          <w:sz w:val="24"/>
          <w:szCs w:val="24"/>
        </w:rPr>
        <w:t>о дня окончания проведения местного опроса.</w:t>
      </w:r>
    </w:p>
    <w:p w:rsidR="009516EC" w:rsidRPr="002326ED" w:rsidRDefault="00A52FA8" w:rsidP="002326E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37.</w:t>
      </w:r>
      <w:r w:rsidR="009516EC" w:rsidRPr="002326ED">
        <w:rPr>
          <w:rFonts w:ascii="Arial" w:hAnsi="Arial" w:cs="Arial"/>
          <w:iCs/>
          <w:sz w:val="24"/>
          <w:szCs w:val="24"/>
        </w:rPr>
        <w:t>Официальное опубликование результатов местного опроса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осуществляется на официальном 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сайте</w:t>
      </w:r>
      <w:proofErr w:type="gramEnd"/>
      <w:r w:rsidR="00AC2D63" w:rsidRPr="002326ED">
        <w:rPr>
          <w:rFonts w:ascii="Arial" w:hAnsi="Arial" w:cs="Arial"/>
          <w:iCs/>
          <w:sz w:val="24"/>
          <w:szCs w:val="24"/>
        </w:rPr>
        <w:t xml:space="preserve"> местной администрации</w:t>
      </w:r>
      <w:r w:rsidR="009516EC" w:rsidRPr="002326ED">
        <w:rPr>
          <w:rFonts w:ascii="Arial" w:hAnsi="Arial" w:cs="Arial"/>
          <w:iCs/>
          <w:sz w:val="24"/>
          <w:szCs w:val="24"/>
        </w:rPr>
        <w:t>, а также в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средстве массовой информации, в котором подлежат официальному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опубликованию (обнародованию) правовые акты муниципального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образования.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Официальное опубликование данных о количестве голосов участников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местного опроса, поданных за различные варианты ответа на вопро</w:t>
      </w:r>
      <w:proofErr w:type="gramStart"/>
      <w:r w:rsidR="009516EC" w:rsidRPr="002326ED">
        <w:rPr>
          <w:rFonts w:ascii="Arial" w:hAnsi="Arial" w:cs="Arial"/>
          <w:iCs/>
          <w:sz w:val="24"/>
          <w:szCs w:val="24"/>
        </w:rPr>
        <w:t>с(</w:t>
      </w:r>
      <w:proofErr w:type="gramEnd"/>
      <w:r w:rsidR="009516EC" w:rsidRPr="002326ED">
        <w:rPr>
          <w:rFonts w:ascii="Arial" w:hAnsi="Arial" w:cs="Arial"/>
          <w:iCs/>
          <w:sz w:val="24"/>
          <w:szCs w:val="24"/>
        </w:rPr>
        <w:t>вопросы) местного опроса, а также опубликование данных, содержащихся в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протоколах об итогах голосования на участках местного опроса (в случае,если местный опрос проводился на участках местного опроса)осуществляется на официальном сайте </w:t>
      </w:r>
      <w:r w:rsidR="00AC2D63" w:rsidRPr="002326ED">
        <w:rPr>
          <w:rFonts w:ascii="Arial" w:hAnsi="Arial" w:cs="Arial"/>
          <w:iCs/>
          <w:sz w:val="24"/>
          <w:szCs w:val="24"/>
        </w:rPr>
        <w:t xml:space="preserve">местной администрации </w:t>
      </w:r>
      <w:r w:rsidR="009516EC" w:rsidRPr="002326ED">
        <w:rPr>
          <w:rFonts w:ascii="Arial" w:hAnsi="Arial" w:cs="Arial"/>
          <w:iCs/>
          <w:sz w:val="24"/>
          <w:szCs w:val="24"/>
        </w:rPr>
        <w:t>и (или) всредстве массовой информации, в котором подлежат официальному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опубликованию (обнародованию) правовые акты муниципального</w:t>
      </w:r>
      <w:r w:rsidR="00192BA7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образования.</w:t>
      </w:r>
    </w:p>
    <w:p w:rsidR="004B673C" w:rsidRPr="002326ED" w:rsidRDefault="00096159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38.</w:t>
      </w:r>
      <w:r w:rsidR="009516EC" w:rsidRPr="002326ED">
        <w:rPr>
          <w:rFonts w:ascii="Arial" w:hAnsi="Arial" w:cs="Arial"/>
          <w:iCs/>
          <w:sz w:val="24"/>
          <w:szCs w:val="24"/>
        </w:rPr>
        <w:t>Вся документация комиссии, организующей местный опрос, и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участковых комиссий местного опроса (в случае, если местный опрос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проводился на участках местного опроса), относящаяся к проведению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местного опроса, передается по акту комиссией, организующей местный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 xml:space="preserve">опрос, в представительный орган не позднее 10 </w:t>
      </w:r>
      <w:r w:rsidR="00A52FA8" w:rsidRPr="002326ED">
        <w:rPr>
          <w:rFonts w:ascii="Arial" w:hAnsi="Arial" w:cs="Arial"/>
          <w:iCs/>
          <w:sz w:val="24"/>
          <w:szCs w:val="24"/>
        </w:rPr>
        <w:t xml:space="preserve">(Десяти) </w:t>
      </w:r>
      <w:r w:rsidR="009516EC" w:rsidRPr="002326ED">
        <w:rPr>
          <w:rFonts w:ascii="Arial" w:hAnsi="Arial" w:cs="Arial"/>
          <w:iCs/>
          <w:sz w:val="24"/>
          <w:szCs w:val="24"/>
        </w:rPr>
        <w:t>календарных дней со дня</w:t>
      </w:r>
      <w:r w:rsidR="00392660" w:rsidRPr="002326ED">
        <w:rPr>
          <w:rFonts w:ascii="Arial" w:hAnsi="Arial" w:cs="Arial"/>
          <w:iCs/>
          <w:sz w:val="24"/>
          <w:szCs w:val="24"/>
        </w:rPr>
        <w:t xml:space="preserve"> </w:t>
      </w:r>
      <w:r w:rsidR="009516EC" w:rsidRPr="002326ED">
        <w:rPr>
          <w:rFonts w:ascii="Arial" w:hAnsi="Arial" w:cs="Arial"/>
          <w:iCs/>
          <w:sz w:val="24"/>
          <w:szCs w:val="24"/>
        </w:rPr>
        <w:t>официального опубликова</w:t>
      </w:r>
      <w:r w:rsidR="00F02F46" w:rsidRPr="002326ED">
        <w:rPr>
          <w:rFonts w:ascii="Arial" w:hAnsi="Arial" w:cs="Arial"/>
          <w:iCs/>
          <w:sz w:val="24"/>
          <w:szCs w:val="24"/>
        </w:rPr>
        <w:t>ния результатов местного опроса</w:t>
      </w:r>
      <w:proofErr w:type="gramEnd"/>
    </w:p>
    <w:p w:rsidR="00392660" w:rsidRPr="002326ED" w:rsidRDefault="00392660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096159" w:rsidRDefault="009516EC" w:rsidP="000961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096159">
        <w:rPr>
          <w:rFonts w:ascii="Courier New" w:hAnsi="Courier New" w:cs="Courier New"/>
          <w:iCs/>
        </w:rPr>
        <w:lastRenderedPageBreak/>
        <w:t>Приложение</w:t>
      </w:r>
    </w:p>
    <w:p w:rsidR="009516EC" w:rsidRPr="00096159" w:rsidRDefault="009516EC" w:rsidP="000961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096159">
        <w:rPr>
          <w:rFonts w:ascii="Courier New" w:hAnsi="Courier New" w:cs="Courier New"/>
          <w:iCs/>
        </w:rPr>
        <w:t>к Порядку назначения и проведения</w:t>
      </w:r>
    </w:p>
    <w:p w:rsidR="00AC2D63" w:rsidRPr="00096159" w:rsidRDefault="009516EC" w:rsidP="000961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096159">
        <w:rPr>
          <w:rFonts w:ascii="Courier New" w:hAnsi="Courier New" w:cs="Courier New"/>
          <w:iCs/>
        </w:rPr>
        <w:t xml:space="preserve">опроса граждан в </w:t>
      </w:r>
      <w:r w:rsidR="00AC2D63" w:rsidRPr="00096159">
        <w:rPr>
          <w:rFonts w:ascii="Courier New" w:hAnsi="Courier New" w:cs="Courier New"/>
          <w:iCs/>
        </w:rPr>
        <w:t>Ба</w:t>
      </w:r>
      <w:r w:rsidR="00C56EDB" w:rsidRPr="00096159">
        <w:rPr>
          <w:rFonts w:ascii="Courier New" w:hAnsi="Courier New" w:cs="Courier New"/>
          <w:iCs/>
        </w:rPr>
        <w:t>багай</w:t>
      </w:r>
      <w:r w:rsidR="00AC2D63" w:rsidRPr="00096159">
        <w:rPr>
          <w:rFonts w:ascii="Courier New" w:hAnsi="Courier New" w:cs="Courier New"/>
          <w:iCs/>
        </w:rPr>
        <w:t>ском</w:t>
      </w:r>
    </w:p>
    <w:p w:rsidR="009516EC" w:rsidRPr="00096159" w:rsidRDefault="009516EC" w:rsidP="000961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096159">
        <w:rPr>
          <w:rFonts w:ascii="Courier New" w:hAnsi="Courier New" w:cs="Courier New"/>
          <w:iCs/>
        </w:rPr>
        <w:t>муниципальном</w:t>
      </w:r>
      <w:r w:rsidR="004B673C" w:rsidRPr="00096159">
        <w:rPr>
          <w:rFonts w:ascii="Courier New" w:hAnsi="Courier New" w:cs="Courier New"/>
          <w:iCs/>
        </w:rPr>
        <w:t xml:space="preserve"> </w:t>
      </w:r>
      <w:proofErr w:type="gramStart"/>
      <w:r w:rsidRPr="00096159">
        <w:rPr>
          <w:rFonts w:ascii="Courier New" w:hAnsi="Courier New" w:cs="Courier New"/>
          <w:iCs/>
        </w:rPr>
        <w:t>образовании</w:t>
      </w:r>
      <w:proofErr w:type="gramEnd"/>
    </w:p>
    <w:p w:rsidR="00AC2D63" w:rsidRPr="002326ED" w:rsidRDefault="00AC2D63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B817A2" w:rsidRDefault="009516EC" w:rsidP="00B817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 w:rsidRPr="00B817A2">
        <w:rPr>
          <w:rFonts w:ascii="Arial" w:hAnsi="Arial" w:cs="Arial"/>
          <w:b/>
          <w:iCs/>
          <w:sz w:val="32"/>
          <w:szCs w:val="32"/>
        </w:rPr>
        <w:t xml:space="preserve">ОПРОС ГРАЖДАН В </w:t>
      </w:r>
      <w:r w:rsidR="00AC2D63" w:rsidRPr="00B817A2">
        <w:rPr>
          <w:rFonts w:ascii="Arial" w:hAnsi="Arial" w:cs="Arial"/>
          <w:b/>
          <w:iCs/>
          <w:sz w:val="32"/>
          <w:szCs w:val="32"/>
        </w:rPr>
        <w:t>БА</w:t>
      </w:r>
      <w:r w:rsidR="00C56EDB" w:rsidRPr="00B817A2">
        <w:rPr>
          <w:rFonts w:ascii="Arial" w:hAnsi="Arial" w:cs="Arial"/>
          <w:b/>
          <w:iCs/>
          <w:sz w:val="32"/>
          <w:szCs w:val="32"/>
        </w:rPr>
        <w:t>БАГАЙ</w:t>
      </w:r>
      <w:r w:rsidR="00AC2D63" w:rsidRPr="00B817A2">
        <w:rPr>
          <w:rFonts w:ascii="Arial" w:hAnsi="Arial" w:cs="Arial"/>
          <w:b/>
          <w:iCs/>
          <w:sz w:val="32"/>
          <w:szCs w:val="32"/>
        </w:rPr>
        <w:t xml:space="preserve">СКОМ </w:t>
      </w:r>
      <w:r w:rsidRPr="00B817A2">
        <w:rPr>
          <w:rFonts w:ascii="Arial" w:hAnsi="Arial" w:cs="Arial"/>
          <w:b/>
          <w:iCs/>
          <w:sz w:val="32"/>
          <w:szCs w:val="32"/>
        </w:rPr>
        <w:t>МУНИЦИПАЛЬНОМ ОБРАЗОВАНИИ</w:t>
      </w:r>
    </w:p>
    <w:p w:rsidR="00AC2D63" w:rsidRPr="002326ED" w:rsidRDefault="00AC2D63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по вопросу ____________________________________________</w:t>
      </w:r>
    </w:p>
    <w:p w:rsidR="00AC2D63" w:rsidRPr="002326ED" w:rsidRDefault="00AC2D63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B817A2" w:rsidRDefault="009516EC" w:rsidP="00B817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 w:rsidRPr="00B817A2">
        <w:rPr>
          <w:rFonts w:ascii="Arial" w:hAnsi="Arial" w:cs="Arial"/>
          <w:b/>
          <w:iCs/>
          <w:sz w:val="32"/>
          <w:szCs w:val="32"/>
        </w:rPr>
        <w:t xml:space="preserve">СПИСОК УЧАСТНИКОВ ОПРОСА В </w:t>
      </w:r>
      <w:r w:rsidR="00B817A2" w:rsidRPr="00B817A2">
        <w:rPr>
          <w:rFonts w:ascii="Arial" w:hAnsi="Arial" w:cs="Arial"/>
          <w:b/>
          <w:iCs/>
          <w:sz w:val="32"/>
          <w:szCs w:val="32"/>
        </w:rPr>
        <w:t xml:space="preserve">БАБАГАЙСКОМ </w:t>
      </w:r>
      <w:r w:rsidRPr="00B817A2">
        <w:rPr>
          <w:rFonts w:ascii="Arial" w:hAnsi="Arial" w:cs="Arial"/>
          <w:b/>
          <w:iCs/>
          <w:sz w:val="32"/>
          <w:szCs w:val="32"/>
        </w:rPr>
        <w:t>МУНИЦИПАЛЬНОМ ОБРАЗОВАНИИ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43"/>
        <w:gridCol w:w="1330"/>
        <w:gridCol w:w="1671"/>
        <w:gridCol w:w="1276"/>
        <w:gridCol w:w="1418"/>
        <w:gridCol w:w="1275"/>
        <w:gridCol w:w="1560"/>
        <w:gridCol w:w="1299"/>
        <w:gridCol w:w="969"/>
      </w:tblGrid>
      <w:tr w:rsidR="00B817A2" w:rsidRPr="002326ED" w:rsidTr="00B817A2">
        <w:tc>
          <w:tcPr>
            <w:tcW w:w="543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№</w:t>
            </w:r>
          </w:p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proofErr w:type="gramStart"/>
            <w:r w:rsidRPr="00B817A2">
              <w:rPr>
                <w:rFonts w:ascii="Courier New" w:hAnsi="Courier New" w:cs="Courier New"/>
              </w:rPr>
              <w:t>п</w:t>
            </w:r>
            <w:proofErr w:type="gramEnd"/>
            <w:r w:rsidRPr="00B817A2">
              <w:rPr>
                <w:rFonts w:ascii="Courier New" w:hAnsi="Courier New" w:cs="Courier New"/>
              </w:rPr>
              <w:t>/п</w:t>
            </w:r>
          </w:p>
        </w:tc>
        <w:tc>
          <w:tcPr>
            <w:tcW w:w="1330" w:type="dxa"/>
          </w:tcPr>
          <w:p w:rsidR="00AB690B" w:rsidRPr="00B817A2" w:rsidRDefault="00AB690B" w:rsidP="00B817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Фамилия,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имя, отчество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(при наличии)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участника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местного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B817A2">
              <w:rPr>
                <w:rFonts w:ascii="Courier New" w:hAnsi="Courier New" w:cs="Courier New"/>
              </w:rPr>
              <w:t>опроса</w:t>
            </w:r>
          </w:p>
        </w:tc>
        <w:tc>
          <w:tcPr>
            <w:tcW w:w="1671" w:type="dxa"/>
          </w:tcPr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Год рождения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B817A2">
              <w:rPr>
                <w:rFonts w:ascii="Courier New" w:hAnsi="Courier New" w:cs="Courier New"/>
              </w:rPr>
              <w:t>(в возрасте 18 лет</w:t>
            </w:r>
            <w:r w:rsidR="00B817A2" w:rsidRPr="00B817A2">
              <w:rPr>
                <w:rFonts w:ascii="Courier New" w:hAnsi="Courier New" w:cs="Courier New"/>
              </w:rPr>
              <w:t xml:space="preserve"> </w:t>
            </w:r>
            <w:r w:rsidRPr="00B817A2">
              <w:rPr>
                <w:rFonts w:ascii="Courier New" w:hAnsi="Courier New" w:cs="Courier New"/>
              </w:rPr>
              <w:t>дополнительно</w:t>
            </w:r>
            <w:proofErr w:type="gramEnd"/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день и месяц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B817A2">
              <w:rPr>
                <w:rFonts w:ascii="Courier New" w:hAnsi="Courier New" w:cs="Courier New"/>
              </w:rPr>
              <w:t>рождения)</w:t>
            </w:r>
          </w:p>
        </w:tc>
        <w:tc>
          <w:tcPr>
            <w:tcW w:w="1276" w:type="dxa"/>
          </w:tcPr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Адрес места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B817A2">
              <w:rPr>
                <w:rFonts w:ascii="Courier New" w:hAnsi="Courier New" w:cs="Courier New"/>
              </w:rPr>
              <w:t>жительства</w:t>
            </w:r>
          </w:p>
        </w:tc>
        <w:tc>
          <w:tcPr>
            <w:tcW w:w="1418" w:type="dxa"/>
          </w:tcPr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Серия и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номер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паспорта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гражданина или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B817A2">
              <w:rPr>
                <w:rFonts w:ascii="Courier New" w:hAnsi="Courier New" w:cs="Courier New"/>
              </w:rPr>
              <w:t>заменяющего</w:t>
            </w:r>
            <w:proofErr w:type="gramEnd"/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B817A2">
              <w:rPr>
                <w:rFonts w:ascii="Courier New" w:hAnsi="Courier New" w:cs="Courier New"/>
              </w:rPr>
              <w:t>его документа</w:t>
            </w:r>
          </w:p>
        </w:tc>
        <w:tc>
          <w:tcPr>
            <w:tcW w:w="1275" w:type="dxa"/>
          </w:tcPr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Подпись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участника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B817A2">
              <w:rPr>
                <w:rFonts w:ascii="Courier New" w:hAnsi="Courier New" w:cs="Courier New"/>
              </w:rPr>
              <w:t>опроса</w:t>
            </w:r>
          </w:p>
        </w:tc>
        <w:tc>
          <w:tcPr>
            <w:tcW w:w="1560" w:type="dxa"/>
          </w:tcPr>
          <w:p w:rsidR="00AB690B" w:rsidRPr="00B817A2" w:rsidRDefault="00AB690B" w:rsidP="00B817A2">
            <w:pPr>
              <w:autoSpaceDE w:val="0"/>
              <w:autoSpaceDN w:val="0"/>
              <w:adjustRightInd w:val="0"/>
              <w:ind w:hanging="3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Подпись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ind w:hanging="3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участника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ind w:hanging="3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опроса о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ind w:hanging="3"/>
              <w:jc w:val="both"/>
              <w:rPr>
                <w:rFonts w:ascii="Courier New" w:hAnsi="Courier New" w:cs="Courier New"/>
              </w:rPr>
            </w:pPr>
            <w:proofErr w:type="gramStart"/>
            <w:r w:rsidRPr="00B817A2">
              <w:rPr>
                <w:rFonts w:ascii="Courier New" w:hAnsi="Courier New" w:cs="Courier New"/>
              </w:rPr>
              <w:t>согласии</w:t>
            </w:r>
            <w:proofErr w:type="gramEnd"/>
            <w:r w:rsidRPr="00B817A2">
              <w:rPr>
                <w:rFonts w:ascii="Courier New" w:hAnsi="Courier New" w:cs="Courier New"/>
              </w:rPr>
              <w:t xml:space="preserve"> на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ind w:hanging="3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обработку его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ind w:hanging="3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персональных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ind w:hanging="3"/>
              <w:jc w:val="both"/>
              <w:rPr>
                <w:rFonts w:ascii="Courier New" w:hAnsi="Courier New" w:cs="Courier New"/>
                <w:iCs/>
              </w:rPr>
            </w:pPr>
            <w:r w:rsidRPr="00B817A2">
              <w:rPr>
                <w:rFonts w:ascii="Courier New" w:hAnsi="Courier New" w:cs="Courier New"/>
              </w:rPr>
              <w:t>данных</w:t>
            </w:r>
          </w:p>
        </w:tc>
        <w:tc>
          <w:tcPr>
            <w:tcW w:w="1299" w:type="dxa"/>
          </w:tcPr>
          <w:p w:rsidR="00AB690B" w:rsidRPr="00B817A2" w:rsidRDefault="00AB690B" w:rsidP="00B817A2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Дата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Courier New" w:hAnsi="Courier New" w:cs="Courier New"/>
                <w:iCs/>
              </w:rPr>
            </w:pPr>
            <w:r w:rsidRPr="00B817A2">
              <w:rPr>
                <w:rFonts w:ascii="Courier New" w:hAnsi="Courier New" w:cs="Courier New"/>
              </w:rPr>
              <w:t>голосования</w:t>
            </w:r>
          </w:p>
        </w:tc>
        <w:tc>
          <w:tcPr>
            <w:tcW w:w="969" w:type="dxa"/>
          </w:tcPr>
          <w:p w:rsidR="00AB690B" w:rsidRPr="00B817A2" w:rsidRDefault="00AB690B" w:rsidP="00B817A2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Courier New" w:hAnsi="Courier New" w:cs="Courier New"/>
              </w:rPr>
            </w:pPr>
            <w:r w:rsidRPr="00B817A2">
              <w:rPr>
                <w:rFonts w:ascii="Courier New" w:hAnsi="Courier New" w:cs="Courier New"/>
              </w:rPr>
              <w:t>Особые</w:t>
            </w:r>
          </w:p>
          <w:p w:rsidR="00AB690B" w:rsidRPr="00B817A2" w:rsidRDefault="00AB690B" w:rsidP="00B817A2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Courier New" w:hAnsi="Courier New" w:cs="Courier New"/>
                <w:iCs/>
              </w:rPr>
            </w:pPr>
            <w:r w:rsidRPr="00B817A2">
              <w:rPr>
                <w:rFonts w:ascii="Courier New" w:hAnsi="Courier New" w:cs="Courier New"/>
              </w:rPr>
              <w:t>отметки</w:t>
            </w:r>
          </w:p>
        </w:tc>
      </w:tr>
      <w:tr w:rsidR="00B817A2" w:rsidRPr="002326ED" w:rsidTr="00B817A2">
        <w:tc>
          <w:tcPr>
            <w:tcW w:w="543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B817A2">
              <w:rPr>
                <w:rFonts w:ascii="Courier New" w:hAnsi="Courier New" w:cs="Courier New"/>
                <w:iCs/>
              </w:rPr>
              <w:t>1</w:t>
            </w:r>
          </w:p>
        </w:tc>
        <w:tc>
          <w:tcPr>
            <w:tcW w:w="1330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671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276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418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275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560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299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969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</w:tr>
      <w:tr w:rsidR="00B817A2" w:rsidRPr="002326ED" w:rsidTr="00B817A2">
        <w:tc>
          <w:tcPr>
            <w:tcW w:w="543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B817A2">
              <w:rPr>
                <w:rFonts w:ascii="Courier New" w:hAnsi="Courier New" w:cs="Courier New"/>
                <w:iCs/>
              </w:rPr>
              <w:t>2</w:t>
            </w:r>
          </w:p>
        </w:tc>
        <w:tc>
          <w:tcPr>
            <w:tcW w:w="1330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671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276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418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275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560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299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969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</w:tr>
      <w:tr w:rsidR="00B817A2" w:rsidRPr="002326ED" w:rsidTr="00B817A2">
        <w:tc>
          <w:tcPr>
            <w:tcW w:w="543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B817A2">
              <w:rPr>
                <w:rFonts w:ascii="Courier New" w:hAnsi="Courier New" w:cs="Courier New"/>
                <w:iCs/>
              </w:rPr>
              <w:t>…</w:t>
            </w:r>
          </w:p>
        </w:tc>
        <w:tc>
          <w:tcPr>
            <w:tcW w:w="1330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671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276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418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275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560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299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969" w:type="dxa"/>
          </w:tcPr>
          <w:p w:rsidR="00AB690B" w:rsidRPr="00B817A2" w:rsidRDefault="00AB690B" w:rsidP="00232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AB690B" w:rsidRPr="002326ED" w:rsidRDefault="00AB690B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Подписи членов комиссии, организующей местный опрос, и (или) участковой комиссии местного опроса</w:t>
      </w:r>
      <w:proofErr w:type="gramStart"/>
      <w:r w:rsidRPr="002326ED">
        <w:rPr>
          <w:rFonts w:ascii="Arial" w:hAnsi="Arial" w:cs="Arial"/>
          <w:iCs/>
          <w:sz w:val="24"/>
          <w:szCs w:val="24"/>
        </w:rPr>
        <w:t>,о</w:t>
      </w:r>
      <w:proofErr w:type="gramEnd"/>
      <w:r w:rsidRPr="002326ED">
        <w:rPr>
          <w:rFonts w:ascii="Arial" w:hAnsi="Arial" w:cs="Arial"/>
          <w:iCs/>
          <w:sz w:val="24"/>
          <w:szCs w:val="24"/>
        </w:rPr>
        <w:t>существлявших заполнение списка участников местного опроса: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__________________________ _____________________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(фамилия, имя, отчество) (подпись)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__________________________ _____________________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(фамилия, имя, отчество) (подпись)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__________________________ _____________________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(фамилия, имя, отчество) (подпись)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__________________________ _____________________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(фамилия, имя, отчество) (подпись)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Число участников местного опроса, внесенных в список участников местного опроса ____________3.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Число опросных листов, выданных участникам местного опроса, проголосовавшим в помещении для голосования,________3.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Число опросных листов, выданных участникам местного опроса, проголосовавшим вне помещения для голосования,____________3.</w:t>
      </w:r>
    </w:p>
    <w:p w:rsidR="009516EC" w:rsidRPr="002326ED" w:rsidRDefault="009516EC" w:rsidP="0023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Подпись члена комиссии местного опроса (участковой комиссии местного опроса), проставившего суммарные данныенаэтому списку участников местного опроса, _________3.</w:t>
      </w:r>
    </w:p>
    <w:p w:rsidR="008651E2" w:rsidRPr="002326ED" w:rsidRDefault="009516EC" w:rsidP="002326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26ED">
        <w:rPr>
          <w:rFonts w:ascii="Arial" w:hAnsi="Arial" w:cs="Arial"/>
          <w:iCs/>
          <w:sz w:val="24"/>
          <w:szCs w:val="24"/>
        </w:rPr>
        <w:t>Заполняется при проведении местного опроса в форме консультативного местного референдума.</w:t>
      </w:r>
    </w:p>
    <w:sectPr w:rsidR="008651E2" w:rsidRPr="002326ED" w:rsidSect="00CA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6EC"/>
    <w:rsid w:val="00044C32"/>
    <w:rsid w:val="00096159"/>
    <w:rsid w:val="00192BA7"/>
    <w:rsid w:val="002114E3"/>
    <w:rsid w:val="002326ED"/>
    <w:rsid w:val="002D6AC7"/>
    <w:rsid w:val="00353F66"/>
    <w:rsid w:val="00353FB7"/>
    <w:rsid w:val="0035500B"/>
    <w:rsid w:val="00376947"/>
    <w:rsid w:val="00391A30"/>
    <w:rsid w:val="00392660"/>
    <w:rsid w:val="004B673C"/>
    <w:rsid w:val="00524CC9"/>
    <w:rsid w:val="0060749D"/>
    <w:rsid w:val="006A1109"/>
    <w:rsid w:val="006B10F2"/>
    <w:rsid w:val="006C1A8D"/>
    <w:rsid w:val="007729D6"/>
    <w:rsid w:val="00804854"/>
    <w:rsid w:val="0080669E"/>
    <w:rsid w:val="00807215"/>
    <w:rsid w:val="008651E2"/>
    <w:rsid w:val="00874018"/>
    <w:rsid w:val="00880D1F"/>
    <w:rsid w:val="00882C85"/>
    <w:rsid w:val="008B4536"/>
    <w:rsid w:val="00910A33"/>
    <w:rsid w:val="009516EC"/>
    <w:rsid w:val="00981AF5"/>
    <w:rsid w:val="009F061F"/>
    <w:rsid w:val="00A5202C"/>
    <w:rsid w:val="00A52FA8"/>
    <w:rsid w:val="00AB690B"/>
    <w:rsid w:val="00AC2D63"/>
    <w:rsid w:val="00AF463E"/>
    <w:rsid w:val="00B817A2"/>
    <w:rsid w:val="00BE15E0"/>
    <w:rsid w:val="00C56EDB"/>
    <w:rsid w:val="00CA61EE"/>
    <w:rsid w:val="00CB13BA"/>
    <w:rsid w:val="00CD3497"/>
    <w:rsid w:val="00D85469"/>
    <w:rsid w:val="00E34138"/>
    <w:rsid w:val="00E638D8"/>
    <w:rsid w:val="00E86C7E"/>
    <w:rsid w:val="00F02F46"/>
    <w:rsid w:val="00F14753"/>
    <w:rsid w:val="00F775B5"/>
    <w:rsid w:val="00F80BC6"/>
    <w:rsid w:val="00F9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cp:lastPrinted>2022-10-31T04:36:00Z</cp:lastPrinted>
  <dcterms:created xsi:type="dcterms:W3CDTF">2022-10-20T08:09:00Z</dcterms:created>
  <dcterms:modified xsi:type="dcterms:W3CDTF">2022-11-07T03:42:00Z</dcterms:modified>
</cp:coreProperties>
</file>